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Bridge for Peace 2018-19 Project Application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4800600</wp:posOffset>
            </wp:positionH>
            <wp:positionV relativeFrom="paragraph">
              <wp:posOffset>0</wp:posOffset>
            </wp:positionV>
            <wp:extent cx="1082675" cy="1058545"/>
            <wp:effectExtent b="0" l="0" r="0" t="0"/>
            <wp:wrapSquare wrapText="bothSides" distB="0" distT="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0585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Application forms are due  September  28th </w:t>
      </w:r>
      <w:r w:rsidDel="00000000" w:rsidR="00000000" w:rsidRPr="00000000">
        <w:rPr>
          <w:b w:val="1"/>
          <w:i w:val="1"/>
          <w:rtl w:val="0"/>
        </w:rPr>
        <w:t xml:space="preserve"> by 2:00 in Room 9319.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Contact Information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24"/>
        <w:gridCol w:w="6852"/>
        <w:tblGridChange w:id="0">
          <w:tblGrid>
            <w:gridCol w:w="2724"/>
            <w:gridCol w:w="685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  <w:t xml:space="preserve"> Period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  <w:t xml:space="preserve"> Period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E-Mail Address</w:t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Basic Questions </w:t>
      </w:r>
    </w:p>
    <w:tbl>
      <w:tblPr>
        <w:tblStyle w:val="Table2"/>
        <w:tblW w:w="9559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24"/>
        <w:gridCol w:w="6835"/>
        <w:tblGridChange w:id="0">
          <w:tblGrid>
            <w:gridCol w:w="2724"/>
            <w:gridCol w:w="683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is the name of your cause? (Optional)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country or region is your cause targeting?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is the approximate fundraising goal for this project?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will the raised money be used? </w:t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Are you working with an organization? If so which one, and is it nonprofit?</w:t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If it is </w:t>
            </w:r>
            <w:r w:rsidDel="00000000" w:rsidR="00000000" w:rsidRPr="00000000">
              <w:rPr>
                <w:b w:val="1"/>
                <w:rtl w:val="0"/>
              </w:rPr>
              <w:t xml:space="preserve">not</w:t>
            </w:r>
            <w:r w:rsidDel="00000000" w:rsidR="00000000" w:rsidRPr="00000000">
              <w:rPr>
                <w:rtl w:val="0"/>
              </w:rPr>
              <w:t xml:space="preserve"> nonprofit what percent of money given goes directly to the cause?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Does the organization that you are working with have a bank account in its name?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Your contacts information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In order to be eligible to be considered for the 2018-19 Bridge for Peace event, you need to be in close contact with a member of the organization. Enter your contact’s information below:</w:t>
      </w:r>
    </w:p>
    <w:tbl>
      <w:tblPr>
        <w:tblStyle w:val="Table3"/>
        <w:tblW w:w="9576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24"/>
        <w:gridCol w:w="6852"/>
        <w:tblGridChange w:id="0">
          <w:tblGrid>
            <w:gridCol w:w="2724"/>
            <w:gridCol w:w="685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Work Phone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0" w:before="0" w:lineRule="auto"/>
        <w:contextualSpacing w:val="0"/>
        <w:rPr>
          <w:rFonts w:ascii="Source Sans Pro" w:cs="Source Sans Pro" w:eastAsia="Source Sans Pro" w:hAnsi="Source Sans Pro"/>
          <w:b w:val="1"/>
          <w:color w:val="2d506b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Your Cause </w:t>
      </w:r>
    </w:p>
    <w:p w:rsidR="00000000" w:rsidDel="00000000" w:rsidP="00000000" w:rsidRDefault="00000000" w:rsidRPr="00000000" w14:paraId="0000002B">
      <w:pPr>
        <w:pStyle w:val="Heading3"/>
        <w:contextualSpacing w:val="0"/>
        <w:rPr/>
      </w:pPr>
      <w:r w:rsidDel="00000000" w:rsidR="00000000" w:rsidRPr="00000000">
        <w:rPr>
          <w:rtl w:val="0"/>
        </w:rPr>
        <w:t xml:space="preserve">Briefly explain the importance of your cause, as well as why it should be selected. Describe any personal relationship or motivation you have regarding the cause.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520700</wp:posOffset>
                </wp:positionV>
                <wp:extent cx="5956300" cy="16129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74200" y="2979900"/>
                          <a:ext cx="5943600" cy="1600200"/>
                        </a:xfrm>
                        <a:custGeom>
                          <a:rect b="b" l="l" r="r" t="t"/>
                          <a:pathLst>
                            <a:path extrusionOk="0" h="1600200" w="5943600">
                              <a:moveTo>
                                <a:pt x="0" y="0"/>
                              </a:moveTo>
                              <a:lnTo>
                                <a:pt x="0" y="1600200"/>
                              </a:lnTo>
                              <a:lnTo>
                                <a:pt x="5943600" y="1600200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40" w:before="4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520700</wp:posOffset>
                </wp:positionV>
                <wp:extent cx="5956300" cy="1612900"/>
                <wp:effectExtent b="0" l="0" r="0" t="0"/>
                <wp:wrapSquare wrapText="bothSides" distB="0" distT="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6300" cy="161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Presentation</w:t>
      </w:r>
    </w:p>
    <w:p w:rsidR="00000000" w:rsidDel="00000000" w:rsidP="00000000" w:rsidRDefault="00000000" w:rsidRPr="00000000" w14:paraId="0000002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Applicants must present their cause to the IBHS Board and be prepared to answer questions. Your presentation must have a PowerPoint, they should be no longer than 5-7 minutes. An IBHS board member will contact you to schedule the presentation within 48 hours of reviewing your application. </w:t>
      </w:r>
    </w:p>
    <w:p w:rsidR="00000000" w:rsidDel="00000000" w:rsidP="00000000" w:rsidRDefault="00000000" w:rsidRPr="00000000" w14:paraId="0000002E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Agreement and Signature</w:t>
      </w:r>
    </w:p>
    <w:p w:rsidR="00000000" w:rsidDel="00000000" w:rsidP="00000000" w:rsidRDefault="00000000" w:rsidRPr="00000000" w14:paraId="0000002F">
      <w:pPr>
        <w:pStyle w:val="Heading3"/>
        <w:contextualSpacing w:val="0"/>
        <w:rPr/>
      </w:pPr>
      <w:r w:rsidDel="00000000" w:rsidR="00000000" w:rsidRPr="00000000">
        <w:rPr>
          <w:rtl w:val="0"/>
        </w:rPr>
        <w:t xml:space="preserve">By submitting this application, I affirm that the facts set forth in it are true and complete. I understand that if I am accepted as a cause, any false statements, omissions, or other misrepresentations made by me on this application may result in my immediate dismissal. </w:t>
      </w:r>
    </w:p>
    <w:tbl>
      <w:tblPr>
        <w:tblStyle w:val="Table4"/>
        <w:tblW w:w="9576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24"/>
        <w:gridCol w:w="6852"/>
        <w:tblGridChange w:id="0">
          <w:tblGrid>
            <w:gridCol w:w="2724"/>
            <w:gridCol w:w="685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 (printed or typed)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Signature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Questions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If you have any questions or concerns please contact the IBHS President, Emily Simon, at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emilybsimon@gmail.com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lang w:val="en-US"/>
      </w:rPr>
    </w:rPrDefault>
    <w:pPrDefault>
      <w:pPr>
        <w:spacing w:after="4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Source Sans Pro" w:cs="Source Sans Pro" w:eastAsia="Source Sans Pro" w:hAnsi="Source Sans Pro"/>
      <w:b w:val="1"/>
      <w:color w:val="2d506b"/>
      <w:sz w:val="36"/>
      <w:szCs w:val="36"/>
    </w:rPr>
  </w:style>
  <w:style w:type="paragraph" w:styleId="Heading2">
    <w:name w:val="heading 2"/>
    <w:basedOn w:val="Normal"/>
    <w:next w:val="Normal"/>
    <w:pPr>
      <w:keepNext w:val="1"/>
      <w:shd w:fill="e2ebf2" w:val="clear"/>
      <w:spacing w:after="60" w:before="240" w:lineRule="auto"/>
    </w:pPr>
    <w:rPr>
      <w:rFonts w:ascii="Source Sans Pro" w:cs="Source Sans Pro" w:eastAsia="Source Sans Pro" w:hAnsi="Source Sans Pro"/>
      <w:b w:val="1"/>
      <w:color w:val="2d506b"/>
      <w:sz w:val="22"/>
      <w:szCs w:val="22"/>
    </w:rPr>
  </w:style>
  <w:style w:type="paragraph" w:styleId="Heading3">
    <w:name w:val="heading 3"/>
    <w:basedOn w:val="Normal"/>
    <w:next w:val="Normal"/>
    <w:pPr>
      <w:keepNext w:val="1"/>
      <w:spacing w:after="200" w:lineRule="auto"/>
    </w:pPr>
    <w:rPr/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hyperlink" Target="mailto:emilybsimon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