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368F4" w14:textId="77777777" w:rsidR="00B05839" w:rsidRPr="002B2BCC" w:rsidRDefault="002D45C3" w:rsidP="00B05839">
      <w:pPr>
        <w:jc w:val="center"/>
        <w:rPr>
          <w:rFonts w:ascii="Impact" w:hAnsi="Impact"/>
          <w:sz w:val="48"/>
          <w:szCs w:val="48"/>
        </w:rPr>
      </w:pPr>
      <w:r>
        <w:rPr>
          <w:rFonts w:ascii="Impact" w:hAnsi="Impact"/>
          <w:sz w:val="48"/>
          <w:szCs w:val="48"/>
        </w:rPr>
        <w:t>Coral Gables Senior High School</w:t>
      </w:r>
      <w:r w:rsidR="00546D79" w:rsidRPr="002B2BCC">
        <w:rPr>
          <w:rFonts w:ascii="Impact" w:hAnsi="Impact"/>
          <w:sz w:val="48"/>
          <w:szCs w:val="48"/>
        </w:rPr>
        <w:t xml:space="preserve"> – C/O </w:t>
      </w:r>
      <w:r w:rsidR="00DC4077">
        <w:rPr>
          <w:rFonts w:ascii="Impact" w:hAnsi="Impact"/>
          <w:sz w:val="48"/>
          <w:szCs w:val="48"/>
        </w:rPr>
        <w:t>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7F6D5F" w:rsidRPr="00782FF5" w14:paraId="0E5A37AA" w14:textId="77777777">
        <w:tc>
          <w:tcPr>
            <w:tcW w:w="11016" w:type="dxa"/>
            <w:shd w:val="clear" w:color="auto" w:fill="000000"/>
          </w:tcPr>
          <w:p w14:paraId="234E4FDB" w14:textId="77777777" w:rsidR="007F6D5F" w:rsidRPr="00782FF5" w:rsidRDefault="00851C19" w:rsidP="00DC4077">
            <w:pPr>
              <w:jc w:val="center"/>
              <w:rPr>
                <w:i/>
                <w:sz w:val="48"/>
                <w:szCs w:val="48"/>
                <w:u w:val="single"/>
              </w:rPr>
            </w:pPr>
            <w:r w:rsidRPr="002B2BCC">
              <w:rPr>
                <w:rFonts w:ascii="Impact" w:hAnsi="Impact"/>
                <w:sz w:val="40"/>
                <w:szCs w:val="40"/>
              </w:rPr>
              <w:t xml:space="preserve">Your Goal:  </w:t>
            </w:r>
            <w:r w:rsidR="007F5CE2">
              <w:rPr>
                <w:rFonts w:ascii="Impact" w:hAnsi="Impact"/>
                <w:sz w:val="40"/>
                <w:szCs w:val="40"/>
              </w:rPr>
              <w:t xml:space="preserve">Sell </w:t>
            </w:r>
            <w:r w:rsidR="002D45C3">
              <w:rPr>
                <w:rFonts w:ascii="Impact" w:hAnsi="Impact"/>
                <w:sz w:val="40"/>
                <w:szCs w:val="40"/>
              </w:rPr>
              <w:t xml:space="preserve">AT LEAST </w:t>
            </w:r>
            <w:r w:rsidR="00DC4077">
              <w:rPr>
                <w:rFonts w:ascii="Impact" w:hAnsi="Impact"/>
                <w:sz w:val="40"/>
                <w:szCs w:val="40"/>
              </w:rPr>
              <w:t xml:space="preserve">$60 worth of </w:t>
            </w:r>
            <w:r w:rsidR="007F6D5F" w:rsidRPr="002B2BCC">
              <w:rPr>
                <w:rFonts w:ascii="Impact" w:hAnsi="Impact"/>
                <w:sz w:val="40"/>
                <w:szCs w:val="40"/>
              </w:rPr>
              <w:t>magazine subscriptions!!</w:t>
            </w:r>
            <w:r w:rsidR="007F6D5F" w:rsidRPr="00782FF5">
              <w:rPr>
                <w:i/>
                <w:sz w:val="48"/>
                <w:szCs w:val="48"/>
                <w:u w:val="single"/>
              </w:rPr>
              <w:t xml:space="preserve"> </w:t>
            </w:r>
          </w:p>
        </w:tc>
      </w:tr>
    </w:tbl>
    <w:p w14:paraId="36162397" w14:textId="52278B15" w:rsidR="009C5507" w:rsidRPr="00001944" w:rsidRDefault="009C5507" w:rsidP="00D132B3">
      <w:pPr>
        <w:rPr>
          <w:rFonts w:ascii="Calibri" w:hAnsi="Calibri"/>
          <w:sz w:val="30"/>
          <w:szCs w:val="30"/>
        </w:rPr>
      </w:pPr>
      <w:r w:rsidRPr="00843398">
        <w:rPr>
          <w:rFonts w:ascii="Impact" w:hAnsi="Impact"/>
          <w:sz w:val="40"/>
          <w:szCs w:val="40"/>
        </w:rPr>
        <w:t>PRIZES ARE CUMULATIVE!</w:t>
      </w:r>
      <w:r w:rsidR="007A4BB6" w:rsidRPr="00843398">
        <w:rPr>
          <w:rFonts w:ascii="Calibri" w:hAnsi="Calibri"/>
          <w:sz w:val="40"/>
          <w:szCs w:val="40"/>
        </w:rPr>
        <w:tab/>
      </w:r>
      <w:r w:rsidR="007A4BB6" w:rsidRPr="007A4BB6">
        <w:rPr>
          <w:rFonts w:ascii="Calibri" w:hAnsi="Calibri"/>
          <w:sz w:val="36"/>
          <w:szCs w:val="36"/>
        </w:rPr>
        <w:tab/>
      </w:r>
      <w:r w:rsidR="007A4BB6">
        <w:rPr>
          <w:rFonts w:ascii="Calibri" w:hAnsi="Calibri"/>
          <w:sz w:val="36"/>
          <w:szCs w:val="36"/>
        </w:rPr>
        <w:tab/>
      </w:r>
      <w:r w:rsidR="004131CD">
        <w:rPr>
          <w:rFonts w:ascii="Calibri" w:hAnsi="Calibri"/>
          <w:b/>
          <w:sz w:val="30"/>
          <w:szCs w:val="30"/>
        </w:rPr>
        <w:t xml:space="preserve">In-School </w:t>
      </w:r>
      <w:r w:rsidR="00EA5B52" w:rsidRPr="004131CD">
        <w:rPr>
          <w:rFonts w:ascii="Impact" w:hAnsi="Impact"/>
          <w:b/>
          <w:sz w:val="26"/>
          <w:szCs w:val="26"/>
        </w:rPr>
        <w:t>SALE</w:t>
      </w:r>
      <w:r w:rsidR="00EC4C54" w:rsidRPr="004131CD">
        <w:rPr>
          <w:rFonts w:ascii="Impact" w:hAnsi="Impact"/>
          <w:sz w:val="26"/>
          <w:szCs w:val="26"/>
        </w:rPr>
        <w:t xml:space="preserve"> DATES</w:t>
      </w:r>
      <w:r w:rsidR="00001944" w:rsidRPr="004131CD">
        <w:rPr>
          <w:rFonts w:ascii="Impact" w:hAnsi="Impact"/>
          <w:sz w:val="26"/>
          <w:szCs w:val="26"/>
        </w:rPr>
        <w:t xml:space="preserve">: </w:t>
      </w:r>
      <w:r w:rsidR="004131CD" w:rsidRPr="004131CD">
        <w:rPr>
          <w:rFonts w:ascii="Impact" w:hAnsi="Impact"/>
          <w:sz w:val="26"/>
          <w:szCs w:val="26"/>
          <w:u w:val="single"/>
        </w:rPr>
        <w:t xml:space="preserve">September </w:t>
      </w:r>
      <w:r w:rsidR="00DC4077">
        <w:rPr>
          <w:rFonts w:ascii="Impact" w:hAnsi="Impact"/>
          <w:sz w:val="26"/>
          <w:szCs w:val="26"/>
          <w:u w:val="single"/>
        </w:rPr>
        <w:t>6</w:t>
      </w:r>
      <w:r w:rsidR="007F2932" w:rsidRPr="007F2932">
        <w:rPr>
          <w:rFonts w:ascii="Impact" w:hAnsi="Impact"/>
          <w:sz w:val="26"/>
          <w:szCs w:val="26"/>
          <w:u w:val="single"/>
          <w:vertAlign w:val="superscript"/>
        </w:rPr>
        <w:t>th</w:t>
      </w:r>
      <w:r w:rsidR="004131CD" w:rsidRPr="004131CD">
        <w:rPr>
          <w:rFonts w:ascii="Impact" w:hAnsi="Impact"/>
          <w:sz w:val="26"/>
          <w:szCs w:val="26"/>
          <w:u w:val="single"/>
        </w:rPr>
        <w:t xml:space="preserve"> and 1</w:t>
      </w:r>
      <w:r w:rsidR="00DC4077">
        <w:rPr>
          <w:rFonts w:ascii="Impact" w:hAnsi="Impact"/>
          <w:sz w:val="26"/>
          <w:szCs w:val="26"/>
          <w:u w:val="single"/>
        </w:rPr>
        <w:t>3</w:t>
      </w:r>
      <w:r w:rsidR="004131CD" w:rsidRPr="004131CD">
        <w:rPr>
          <w:rFonts w:ascii="Impact" w:hAnsi="Impact"/>
          <w:sz w:val="26"/>
          <w:szCs w:val="26"/>
          <w:u w:val="single"/>
          <w:vertAlign w:val="superscript"/>
        </w:rPr>
        <w:t>th</w:t>
      </w:r>
      <w:r w:rsidR="004131CD">
        <w:rPr>
          <w:rFonts w:ascii="Impact" w:hAnsi="Impact"/>
          <w:sz w:val="30"/>
          <w:szCs w:val="30"/>
        </w:rPr>
        <w:t xml:space="preserve"> </w:t>
      </w:r>
      <w:r w:rsidR="00001944" w:rsidRPr="00001944">
        <w:rPr>
          <w:rFonts w:ascii="Impact" w:hAnsi="Impact"/>
          <w:sz w:val="30"/>
          <w:szCs w:val="3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8"/>
      </w:tblGrid>
      <w:tr w:rsidR="00B33428" w:rsidRPr="006F320B" w14:paraId="24A4CAC4" w14:textId="77777777" w:rsidTr="00B33428">
        <w:tc>
          <w:tcPr>
            <w:tcW w:w="5598" w:type="dxa"/>
          </w:tcPr>
          <w:p w14:paraId="0A601F7E" w14:textId="09228831" w:rsidR="00B33428" w:rsidRPr="00F7422B" w:rsidRDefault="006817BA" w:rsidP="009C5507">
            <w:pPr>
              <w:rPr>
                <w:rFonts w:ascii="Calibri" w:hAnsi="Calibri"/>
                <w:b/>
                <w:color w:val="000000"/>
                <w:sz w:val="32"/>
                <w:szCs w:val="32"/>
              </w:rPr>
            </w:pPr>
            <w:r>
              <w:rPr>
                <w:rFonts w:ascii="Calibri" w:hAnsi="Calibri"/>
                <w:noProof/>
                <w:color w:val="FFFFFF"/>
                <w:sz w:val="28"/>
                <w:szCs w:val="28"/>
              </w:rPr>
              <mc:AlternateContent>
                <mc:Choice Requires="wps">
                  <w:drawing>
                    <wp:anchor distT="0" distB="0" distL="114300" distR="114300" simplePos="0" relativeHeight="251658240" behindDoc="0" locked="0" layoutInCell="1" allowOverlap="1" wp14:anchorId="04160E5E" wp14:editId="1014CDA9">
                      <wp:simplePos x="0" y="0"/>
                      <wp:positionH relativeFrom="column">
                        <wp:posOffset>3543300</wp:posOffset>
                      </wp:positionH>
                      <wp:positionV relativeFrom="paragraph">
                        <wp:posOffset>-635</wp:posOffset>
                      </wp:positionV>
                      <wp:extent cx="3543300" cy="8700770"/>
                      <wp:effectExtent l="0" t="0" r="12700" b="1206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8700770"/>
                              </a:xfrm>
                              <a:prstGeom prst="rect">
                                <a:avLst/>
                              </a:prstGeom>
                              <a:solidFill>
                                <a:srgbClr val="FFFFFF"/>
                              </a:solidFill>
                              <a:ln w="9525">
                                <a:solidFill>
                                  <a:srgbClr val="000000"/>
                                </a:solidFill>
                                <a:miter lim="800000"/>
                                <a:headEnd/>
                                <a:tailEnd/>
                              </a:ln>
                            </wps:spPr>
                            <wps:txbx>
                              <w:txbxContent>
                                <w:p w14:paraId="33B2BBF9" w14:textId="77777777" w:rsidR="00B84124" w:rsidRPr="007F5CE2" w:rsidRDefault="00592D03" w:rsidP="00A31694">
                                  <w:pPr>
                                    <w:pStyle w:val="ColorfulList-Accent11"/>
                                    <w:ind w:left="0"/>
                                    <w:contextualSpacing w:val="0"/>
                                    <w:jc w:val="center"/>
                                    <w:rPr>
                                      <w:rFonts w:ascii="Times New Roman" w:hAnsi="Times New Roman"/>
                                      <w:b/>
                                      <w:sz w:val="40"/>
                                      <w:szCs w:val="40"/>
                                      <w:u w:val="single"/>
                                    </w:rPr>
                                  </w:pPr>
                                  <w:r w:rsidRPr="007F5CE2">
                                    <w:rPr>
                                      <w:rFonts w:ascii="Times New Roman" w:hAnsi="Times New Roman"/>
                                      <w:b/>
                                      <w:sz w:val="40"/>
                                      <w:szCs w:val="40"/>
                                      <w:u w:val="single"/>
                                    </w:rPr>
                                    <w:t>HOMECOMING</w:t>
                                  </w:r>
                                  <w:r w:rsidR="00B84124" w:rsidRPr="007F5CE2">
                                    <w:rPr>
                                      <w:rFonts w:ascii="Times New Roman" w:hAnsi="Times New Roman"/>
                                      <w:b/>
                                      <w:sz w:val="40"/>
                                      <w:szCs w:val="40"/>
                                      <w:u w:val="single"/>
                                    </w:rPr>
                                    <w:t>!</w:t>
                                  </w:r>
                                </w:p>
                                <w:p w14:paraId="6AE21E8A" w14:textId="77777777" w:rsidR="00B84124" w:rsidRPr="007F5CE2" w:rsidRDefault="00592D03" w:rsidP="00896C8D">
                                  <w:pPr>
                                    <w:pStyle w:val="ColorfulList-Accent11"/>
                                    <w:contextualSpacing w:val="0"/>
                                    <w:rPr>
                                      <w:rFonts w:ascii="Times New Roman" w:hAnsi="Times New Roman"/>
                                      <w:b/>
                                      <w:sz w:val="24"/>
                                      <w:szCs w:val="24"/>
                                      <w:u w:val="single"/>
                                    </w:rPr>
                                  </w:pPr>
                                  <w:r w:rsidRPr="007F5CE2">
                                    <w:rPr>
                                      <w:rFonts w:ascii="Times New Roman" w:hAnsi="Times New Roman"/>
                                      <w:b/>
                                      <w:sz w:val="24"/>
                                      <w:szCs w:val="24"/>
                                      <w:u w:val="single"/>
                                    </w:rPr>
                                    <w:t>WHEN</w:t>
                                  </w:r>
                                </w:p>
                                <w:p w14:paraId="7FBA813A" w14:textId="77777777" w:rsidR="00B84124" w:rsidRPr="007F5CE2" w:rsidRDefault="00DC4077" w:rsidP="00896C8D">
                                  <w:pPr>
                                    <w:pStyle w:val="ColorfulList-Accent11"/>
                                    <w:contextualSpacing w:val="0"/>
                                    <w:rPr>
                                      <w:rFonts w:ascii="Times New Roman" w:hAnsi="Times New Roman"/>
                                      <w:sz w:val="24"/>
                                      <w:szCs w:val="24"/>
                                    </w:rPr>
                                  </w:pPr>
                                  <w:r>
                                    <w:rPr>
                                      <w:rFonts w:ascii="Times New Roman" w:hAnsi="Times New Roman"/>
                                      <w:sz w:val="24"/>
                                      <w:szCs w:val="24"/>
                                    </w:rPr>
                                    <w:t>Date: October 28</w:t>
                                  </w:r>
                                  <w:r w:rsidRPr="00DC4077">
                                    <w:rPr>
                                      <w:rFonts w:ascii="Times New Roman" w:hAnsi="Times New Roman"/>
                                      <w:sz w:val="24"/>
                                      <w:szCs w:val="24"/>
                                      <w:vertAlign w:val="superscript"/>
                                    </w:rPr>
                                    <w:t>th</w:t>
                                  </w:r>
                                  <w:r>
                                    <w:rPr>
                                      <w:rFonts w:ascii="Times New Roman" w:hAnsi="Times New Roman"/>
                                      <w:sz w:val="24"/>
                                      <w:szCs w:val="24"/>
                                    </w:rPr>
                                    <w:t>, 2017</w:t>
                                  </w:r>
                                </w:p>
                                <w:p w14:paraId="30FC79E5" w14:textId="77777777" w:rsidR="00B84124" w:rsidRPr="007F5CE2" w:rsidRDefault="00B84124" w:rsidP="006E2C3D">
                                  <w:pPr>
                                    <w:pStyle w:val="ColorfulList-Accent11"/>
                                    <w:spacing w:line="240" w:lineRule="auto"/>
                                    <w:contextualSpacing w:val="0"/>
                                    <w:rPr>
                                      <w:rFonts w:ascii="Times New Roman" w:hAnsi="Times New Roman"/>
                                      <w:b/>
                                      <w:sz w:val="24"/>
                                      <w:szCs w:val="24"/>
                                      <w:u w:val="single"/>
                                    </w:rPr>
                                  </w:pPr>
                                  <w:r w:rsidRPr="007F5CE2">
                                    <w:rPr>
                                      <w:rFonts w:ascii="Times New Roman" w:hAnsi="Times New Roman"/>
                                      <w:b/>
                                      <w:sz w:val="24"/>
                                      <w:szCs w:val="24"/>
                                      <w:u w:val="single"/>
                                    </w:rPr>
                                    <w:t>HOMECOMING SPIRIT WEEK</w:t>
                                  </w:r>
                                </w:p>
                                <w:p w14:paraId="60DD085A" w14:textId="77777777" w:rsidR="00B84124" w:rsidRPr="007F5CE2" w:rsidRDefault="00B84124" w:rsidP="006E2C3D">
                                  <w:pPr>
                                    <w:pStyle w:val="ColorfulList-Accent11"/>
                                    <w:spacing w:line="240" w:lineRule="auto"/>
                                    <w:contextualSpacing w:val="0"/>
                                    <w:rPr>
                                      <w:rFonts w:ascii="Times New Roman" w:hAnsi="Times New Roman"/>
                                      <w:sz w:val="24"/>
                                      <w:szCs w:val="24"/>
                                    </w:rPr>
                                  </w:pPr>
                                  <w:r w:rsidRPr="007F5CE2">
                                    <w:rPr>
                                      <w:rFonts w:ascii="Times New Roman" w:hAnsi="Times New Roman"/>
                                      <w:sz w:val="24"/>
                                      <w:szCs w:val="24"/>
                                    </w:rPr>
                                    <w:t xml:space="preserve">Dates: </w:t>
                                  </w:r>
                                  <w:r w:rsidR="00DC4077">
                                    <w:rPr>
                                      <w:rFonts w:ascii="Times New Roman" w:hAnsi="Times New Roman"/>
                                      <w:sz w:val="24"/>
                                      <w:szCs w:val="24"/>
                                    </w:rPr>
                                    <w:t>October 23</w:t>
                                  </w:r>
                                  <w:r w:rsidR="00DC4077" w:rsidRPr="00DC4077">
                                    <w:rPr>
                                      <w:rFonts w:ascii="Times New Roman" w:hAnsi="Times New Roman"/>
                                      <w:sz w:val="24"/>
                                      <w:szCs w:val="24"/>
                                      <w:vertAlign w:val="superscript"/>
                                    </w:rPr>
                                    <w:t>rd</w:t>
                                  </w:r>
                                  <w:r w:rsidR="00DC4077">
                                    <w:rPr>
                                      <w:rFonts w:ascii="Times New Roman" w:hAnsi="Times New Roman"/>
                                      <w:sz w:val="24"/>
                                      <w:szCs w:val="24"/>
                                    </w:rPr>
                                    <w:t xml:space="preserve"> – October 26</w:t>
                                  </w:r>
                                  <w:r w:rsidR="00DC4077" w:rsidRPr="00DC4077">
                                    <w:rPr>
                                      <w:rFonts w:ascii="Times New Roman" w:hAnsi="Times New Roman"/>
                                      <w:sz w:val="24"/>
                                      <w:szCs w:val="24"/>
                                      <w:vertAlign w:val="superscript"/>
                                    </w:rPr>
                                    <w:t>th</w:t>
                                  </w:r>
                                  <w:r w:rsidR="00DC4077">
                                    <w:rPr>
                                      <w:rFonts w:ascii="Times New Roman" w:hAnsi="Times New Roman"/>
                                      <w:sz w:val="24"/>
                                      <w:szCs w:val="24"/>
                                    </w:rPr>
                                    <w:t xml:space="preserve"> </w:t>
                                  </w:r>
                                </w:p>
                                <w:p w14:paraId="1A964D73" w14:textId="77777777" w:rsidR="00592D03" w:rsidRPr="007F5CE2" w:rsidRDefault="00DC4077" w:rsidP="006E2C3D">
                                  <w:pPr>
                                    <w:pStyle w:val="ColorfulList-Accent11"/>
                                    <w:spacing w:line="240" w:lineRule="auto"/>
                                    <w:contextualSpacing w:val="0"/>
                                    <w:rPr>
                                      <w:rFonts w:ascii="Times New Roman" w:hAnsi="Times New Roman"/>
                                      <w:sz w:val="24"/>
                                      <w:szCs w:val="24"/>
                                    </w:rPr>
                                  </w:pPr>
                                  <w:r>
                                    <w:rPr>
                                      <w:rFonts w:ascii="Times New Roman" w:hAnsi="Times New Roman"/>
                                      <w:sz w:val="24"/>
                                      <w:szCs w:val="24"/>
                                    </w:rPr>
                                    <w:t>Monday: Color Wars – Freshmen Wear Black</w:t>
                                  </w:r>
                                </w:p>
                                <w:p w14:paraId="1325E5B5" w14:textId="77777777" w:rsidR="00592D03" w:rsidRPr="007F5CE2" w:rsidRDefault="00592D03" w:rsidP="006E2C3D">
                                  <w:pPr>
                                    <w:pStyle w:val="ColorfulList-Accent11"/>
                                    <w:spacing w:line="240" w:lineRule="auto"/>
                                    <w:contextualSpacing w:val="0"/>
                                    <w:rPr>
                                      <w:rFonts w:ascii="Times New Roman" w:hAnsi="Times New Roman"/>
                                      <w:sz w:val="24"/>
                                      <w:szCs w:val="24"/>
                                    </w:rPr>
                                  </w:pPr>
                                  <w:r w:rsidRPr="007F5CE2">
                                    <w:rPr>
                                      <w:rFonts w:ascii="Times New Roman" w:hAnsi="Times New Roman"/>
                                      <w:sz w:val="24"/>
                                      <w:szCs w:val="24"/>
                                    </w:rPr>
                                    <w:t xml:space="preserve">Tuesday: </w:t>
                                  </w:r>
                                  <w:r w:rsidR="00DC4077">
                                    <w:rPr>
                                      <w:rFonts w:ascii="Times New Roman" w:hAnsi="Times New Roman"/>
                                      <w:sz w:val="24"/>
                                      <w:szCs w:val="24"/>
                                    </w:rPr>
                                    <w:t>Western Day</w:t>
                                  </w:r>
                                </w:p>
                                <w:p w14:paraId="2FEA1BAF" w14:textId="77777777" w:rsidR="00592D03" w:rsidRPr="007F5CE2" w:rsidRDefault="00592D03" w:rsidP="006E2C3D">
                                  <w:pPr>
                                    <w:pStyle w:val="ColorfulList-Accent11"/>
                                    <w:spacing w:line="240" w:lineRule="auto"/>
                                    <w:contextualSpacing w:val="0"/>
                                    <w:rPr>
                                      <w:rFonts w:ascii="Times New Roman" w:hAnsi="Times New Roman"/>
                                      <w:sz w:val="24"/>
                                      <w:szCs w:val="24"/>
                                    </w:rPr>
                                  </w:pPr>
                                  <w:r w:rsidRPr="007F5CE2">
                                    <w:rPr>
                                      <w:rFonts w:ascii="Times New Roman" w:hAnsi="Times New Roman"/>
                                      <w:sz w:val="24"/>
                                      <w:szCs w:val="24"/>
                                    </w:rPr>
                                    <w:t xml:space="preserve">Wednesday: </w:t>
                                  </w:r>
                                  <w:r w:rsidR="00DC4077">
                                    <w:rPr>
                                      <w:rFonts w:ascii="Times New Roman" w:hAnsi="Times New Roman"/>
                                      <w:sz w:val="24"/>
                                      <w:szCs w:val="24"/>
                                    </w:rPr>
                                    <w:t>Blast from the Past</w:t>
                                  </w:r>
                                </w:p>
                                <w:p w14:paraId="4334D4A0" w14:textId="77777777" w:rsidR="00592D03" w:rsidRPr="007F5CE2" w:rsidRDefault="00592D03" w:rsidP="006E2C3D">
                                  <w:pPr>
                                    <w:pStyle w:val="ColorfulList-Accent11"/>
                                    <w:spacing w:line="240" w:lineRule="auto"/>
                                    <w:contextualSpacing w:val="0"/>
                                    <w:rPr>
                                      <w:rFonts w:ascii="Times New Roman" w:hAnsi="Times New Roman"/>
                                      <w:sz w:val="24"/>
                                      <w:szCs w:val="24"/>
                                    </w:rPr>
                                  </w:pPr>
                                  <w:r w:rsidRPr="007F5CE2">
                                    <w:rPr>
                                      <w:rFonts w:ascii="Times New Roman" w:hAnsi="Times New Roman"/>
                                      <w:sz w:val="24"/>
                                      <w:szCs w:val="24"/>
                                    </w:rPr>
                                    <w:t xml:space="preserve">Thursday: </w:t>
                                  </w:r>
                                  <w:r w:rsidR="00DC4077">
                                    <w:rPr>
                                      <w:rFonts w:ascii="Times New Roman" w:hAnsi="Times New Roman"/>
                                      <w:sz w:val="24"/>
                                      <w:szCs w:val="24"/>
                                    </w:rPr>
                                    <w:t>Seniors Wear White</w:t>
                                  </w:r>
                                </w:p>
                                <w:p w14:paraId="5CCDE5F9" w14:textId="77777777" w:rsidR="00B84124" w:rsidRPr="007F5CE2" w:rsidRDefault="00B84124" w:rsidP="006E2C3D">
                                  <w:pPr>
                                    <w:pStyle w:val="ColorfulList-Accent11"/>
                                    <w:spacing w:line="240" w:lineRule="auto"/>
                                    <w:contextualSpacing w:val="0"/>
                                    <w:rPr>
                                      <w:rFonts w:ascii="Times New Roman" w:hAnsi="Times New Roman"/>
                                      <w:b/>
                                      <w:sz w:val="24"/>
                                      <w:szCs w:val="24"/>
                                      <w:u w:val="single"/>
                                    </w:rPr>
                                  </w:pPr>
                                  <w:r w:rsidRPr="007F5CE2">
                                    <w:rPr>
                                      <w:rFonts w:ascii="Times New Roman" w:hAnsi="Times New Roman"/>
                                      <w:b/>
                                      <w:sz w:val="24"/>
                                      <w:szCs w:val="24"/>
                                      <w:u w:val="single"/>
                                    </w:rPr>
                                    <w:t>HOMECOMING</w:t>
                                  </w:r>
                                </w:p>
                                <w:p w14:paraId="61FC7837" w14:textId="77777777" w:rsidR="00B84124" w:rsidRPr="007F5CE2" w:rsidRDefault="00B84124" w:rsidP="006E2C3D">
                                  <w:pPr>
                                    <w:pStyle w:val="ColorfulList-Accent11"/>
                                    <w:spacing w:line="240" w:lineRule="auto"/>
                                    <w:contextualSpacing w:val="0"/>
                                    <w:rPr>
                                      <w:rFonts w:ascii="Times New Roman" w:hAnsi="Times New Roman"/>
                                      <w:sz w:val="24"/>
                                      <w:szCs w:val="24"/>
                                    </w:rPr>
                                  </w:pPr>
                                  <w:r w:rsidRPr="007F5CE2">
                                    <w:rPr>
                                      <w:rFonts w:ascii="Times New Roman" w:hAnsi="Times New Roman"/>
                                      <w:sz w:val="24"/>
                                      <w:szCs w:val="24"/>
                                    </w:rPr>
                                    <w:t>Date: Octobe</w:t>
                                  </w:r>
                                  <w:r w:rsidR="00DC4077">
                                    <w:rPr>
                                      <w:rFonts w:ascii="Times New Roman" w:hAnsi="Times New Roman"/>
                                      <w:sz w:val="24"/>
                                      <w:szCs w:val="24"/>
                                    </w:rPr>
                                    <w:t>r 28</w:t>
                                  </w:r>
                                  <w:r w:rsidR="00DC4077" w:rsidRPr="00DC4077">
                                    <w:rPr>
                                      <w:rFonts w:ascii="Times New Roman" w:hAnsi="Times New Roman"/>
                                      <w:sz w:val="24"/>
                                      <w:szCs w:val="24"/>
                                      <w:vertAlign w:val="superscript"/>
                                    </w:rPr>
                                    <w:t>th</w:t>
                                  </w:r>
                                  <w:r w:rsidR="00DC4077">
                                    <w:rPr>
                                      <w:rFonts w:ascii="Times New Roman" w:hAnsi="Times New Roman"/>
                                      <w:sz w:val="24"/>
                                      <w:szCs w:val="24"/>
                                    </w:rPr>
                                    <w:t xml:space="preserve"> </w:t>
                                  </w:r>
                                  <w:r w:rsidRPr="007F5CE2">
                                    <w:rPr>
                                      <w:rFonts w:ascii="Times New Roman" w:hAnsi="Times New Roman"/>
                                      <w:sz w:val="24"/>
                                      <w:szCs w:val="24"/>
                                    </w:rPr>
                                    <w:t xml:space="preserve"> </w:t>
                                  </w:r>
                                </w:p>
                                <w:p w14:paraId="2D9CD25D" w14:textId="77777777" w:rsidR="00B84124" w:rsidRPr="007F5CE2" w:rsidRDefault="00B84124" w:rsidP="006E2C3D">
                                  <w:pPr>
                                    <w:pStyle w:val="ColorfulList-Accent11"/>
                                    <w:spacing w:line="240" w:lineRule="auto"/>
                                    <w:contextualSpacing w:val="0"/>
                                    <w:rPr>
                                      <w:rFonts w:ascii="Times New Roman" w:hAnsi="Times New Roman"/>
                                      <w:sz w:val="24"/>
                                      <w:szCs w:val="24"/>
                                    </w:rPr>
                                  </w:pPr>
                                  <w:r w:rsidRPr="007F5CE2">
                                    <w:rPr>
                                      <w:rFonts w:ascii="Times New Roman" w:hAnsi="Times New Roman"/>
                                      <w:sz w:val="24"/>
                                      <w:szCs w:val="24"/>
                                    </w:rPr>
                                    <w:t>Collection Dates: September</w:t>
                                  </w:r>
                                  <w:r w:rsidR="00DC4077">
                                    <w:rPr>
                                      <w:rFonts w:ascii="Times New Roman" w:hAnsi="Times New Roman"/>
                                      <w:sz w:val="24"/>
                                      <w:szCs w:val="24"/>
                                    </w:rPr>
                                    <w:t xml:space="preserve"> 25</w:t>
                                  </w:r>
                                  <w:r w:rsidR="00DC4077" w:rsidRPr="00DC4077">
                                    <w:rPr>
                                      <w:rFonts w:ascii="Times New Roman" w:hAnsi="Times New Roman"/>
                                      <w:sz w:val="24"/>
                                      <w:szCs w:val="24"/>
                                      <w:vertAlign w:val="superscript"/>
                                    </w:rPr>
                                    <w:t>th</w:t>
                                  </w:r>
                                  <w:r w:rsidR="00DC4077">
                                    <w:rPr>
                                      <w:rFonts w:ascii="Times New Roman" w:hAnsi="Times New Roman"/>
                                      <w:sz w:val="24"/>
                                      <w:szCs w:val="24"/>
                                    </w:rPr>
                                    <w:t>, 26</w:t>
                                  </w:r>
                                  <w:r w:rsidR="00DC4077" w:rsidRPr="00DC4077">
                                    <w:rPr>
                                      <w:rFonts w:ascii="Times New Roman" w:hAnsi="Times New Roman"/>
                                      <w:sz w:val="24"/>
                                      <w:szCs w:val="24"/>
                                      <w:vertAlign w:val="superscript"/>
                                    </w:rPr>
                                    <w:t>th</w:t>
                                  </w:r>
                                  <w:r w:rsidR="00DC4077">
                                    <w:rPr>
                                      <w:rFonts w:ascii="Times New Roman" w:hAnsi="Times New Roman"/>
                                      <w:sz w:val="24"/>
                                      <w:szCs w:val="24"/>
                                    </w:rPr>
                                    <w:t>, &amp; 27</w:t>
                                  </w:r>
                                  <w:r w:rsidR="00DC4077" w:rsidRPr="00DC4077">
                                    <w:rPr>
                                      <w:rFonts w:ascii="Times New Roman" w:hAnsi="Times New Roman"/>
                                      <w:sz w:val="24"/>
                                      <w:szCs w:val="24"/>
                                      <w:vertAlign w:val="superscript"/>
                                    </w:rPr>
                                    <w:t>th</w:t>
                                  </w:r>
                                  <w:r w:rsidR="00DC4077">
                                    <w:rPr>
                                      <w:rFonts w:ascii="Times New Roman" w:hAnsi="Times New Roman"/>
                                      <w:sz w:val="24"/>
                                      <w:szCs w:val="24"/>
                                    </w:rPr>
                                    <w:t xml:space="preserve"> </w:t>
                                  </w:r>
                                </w:p>
                                <w:p w14:paraId="743F0157" w14:textId="77777777" w:rsidR="00B84124" w:rsidRPr="007F5CE2" w:rsidRDefault="00B84124" w:rsidP="006E2C3D">
                                  <w:pPr>
                                    <w:pStyle w:val="ColorfulList-Accent11"/>
                                    <w:spacing w:line="240" w:lineRule="auto"/>
                                    <w:contextualSpacing w:val="0"/>
                                    <w:rPr>
                                      <w:rFonts w:ascii="Times New Roman" w:hAnsi="Times New Roman"/>
                                      <w:sz w:val="24"/>
                                      <w:szCs w:val="24"/>
                                    </w:rPr>
                                  </w:pPr>
                                  <w:r w:rsidRPr="007F5CE2">
                                    <w:rPr>
                                      <w:rFonts w:ascii="Times New Roman" w:hAnsi="Times New Roman"/>
                                      <w:sz w:val="24"/>
                                      <w:szCs w:val="24"/>
                                    </w:rPr>
                                    <w:t>Guest App</w:t>
                                  </w:r>
                                  <w:r w:rsidR="00DC4077">
                                    <w:rPr>
                                      <w:rFonts w:ascii="Times New Roman" w:hAnsi="Times New Roman"/>
                                      <w:sz w:val="24"/>
                                      <w:szCs w:val="24"/>
                                    </w:rPr>
                                    <w:t>lication Deadline: September 15</w:t>
                                  </w:r>
                                  <w:r w:rsidR="00DC4077" w:rsidRPr="00DC4077">
                                    <w:rPr>
                                      <w:rFonts w:ascii="Times New Roman" w:hAnsi="Times New Roman"/>
                                      <w:sz w:val="24"/>
                                      <w:szCs w:val="24"/>
                                      <w:vertAlign w:val="superscript"/>
                                    </w:rPr>
                                    <w:t>th</w:t>
                                  </w:r>
                                  <w:r w:rsidR="00DC4077">
                                    <w:rPr>
                                      <w:rFonts w:ascii="Times New Roman" w:hAnsi="Times New Roman"/>
                                      <w:sz w:val="24"/>
                                      <w:szCs w:val="24"/>
                                    </w:rPr>
                                    <w:t xml:space="preserve"> </w:t>
                                  </w:r>
                                  <w:r w:rsidRPr="007F5CE2">
                                    <w:rPr>
                                      <w:rFonts w:ascii="Times New Roman" w:hAnsi="Times New Roman"/>
                                      <w:sz w:val="24"/>
                                      <w:szCs w:val="24"/>
                                    </w:rPr>
                                    <w:t xml:space="preserve"> </w:t>
                                  </w:r>
                                </w:p>
                                <w:p w14:paraId="3023525B" w14:textId="77777777" w:rsidR="00B84124" w:rsidRPr="007F5CE2" w:rsidRDefault="00592D03" w:rsidP="006E2C3D">
                                  <w:pPr>
                                    <w:pStyle w:val="ColorfulList-Accent11"/>
                                    <w:spacing w:line="240" w:lineRule="auto"/>
                                    <w:contextualSpacing w:val="0"/>
                                    <w:rPr>
                                      <w:rFonts w:ascii="Times New Roman" w:hAnsi="Times New Roman"/>
                                      <w:b/>
                                      <w:sz w:val="24"/>
                                      <w:szCs w:val="24"/>
                                      <w:u w:val="single"/>
                                    </w:rPr>
                                  </w:pPr>
                                  <w:r w:rsidRPr="007F5CE2">
                                    <w:rPr>
                                      <w:rFonts w:ascii="Times New Roman" w:hAnsi="Times New Roman"/>
                                      <w:b/>
                                      <w:sz w:val="24"/>
                                      <w:szCs w:val="24"/>
                                      <w:u w:val="single"/>
                                    </w:rPr>
                                    <w:t>COST &amp; THEME</w:t>
                                  </w:r>
                                </w:p>
                                <w:p w14:paraId="561B2853" w14:textId="77777777" w:rsidR="00592D03" w:rsidRPr="007F5CE2" w:rsidRDefault="00DC4077" w:rsidP="006E2C3D">
                                  <w:pPr>
                                    <w:pStyle w:val="ColorfulList-Accent11"/>
                                    <w:spacing w:line="240" w:lineRule="auto"/>
                                    <w:contextualSpacing w:val="0"/>
                                    <w:rPr>
                                      <w:rFonts w:ascii="Times New Roman" w:hAnsi="Times New Roman"/>
                                      <w:sz w:val="24"/>
                                      <w:szCs w:val="24"/>
                                    </w:rPr>
                                  </w:pPr>
                                  <w:r>
                                    <w:rPr>
                                      <w:rFonts w:ascii="Times New Roman" w:hAnsi="Times New Roman"/>
                                      <w:sz w:val="24"/>
                                      <w:szCs w:val="24"/>
                                    </w:rPr>
                                    <w:t>$25</w:t>
                                  </w:r>
                                  <w:r w:rsidR="00592D03" w:rsidRPr="007F5CE2">
                                    <w:rPr>
                                      <w:rFonts w:ascii="Times New Roman" w:hAnsi="Times New Roman"/>
                                      <w:sz w:val="24"/>
                                      <w:szCs w:val="24"/>
                                    </w:rPr>
                                    <w:t>.00</w:t>
                                  </w:r>
                                </w:p>
                                <w:p w14:paraId="6AE6EBFD" w14:textId="77777777" w:rsidR="00592D03" w:rsidRPr="007F5CE2" w:rsidRDefault="00592D03" w:rsidP="006E2C3D">
                                  <w:pPr>
                                    <w:pStyle w:val="ColorfulList-Accent11"/>
                                    <w:spacing w:line="240" w:lineRule="auto"/>
                                    <w:contextualSpacing w:val="0"/>
                                    <w:rPr>
                                      <w:rFonts w:ascii="Times New Roman" w:hAnsi="Times New Roman"/>
                                      <w:sz w:val="24"/>
                                      <w:szCs w:val="24"/>
                                    </w:rPr>
                                  </w:pPr>
                                  <w:r w:rsidRPr="007F5CE2">
                                    <w:rPr>
                                      <w:rFonts w:ascii="Times New Roman" w:hAnsi="Times New Roman"/>
                                      <w:sz w:val="24"/>
                                      <w:szCs w:val="24"/>
                                    </w:rPr>
                                    <w:t xml:space="preserve">Theme: </w:t>
                                  </w:r>
                                  <w:r w:rsidR="00DC4077">
                                    <w:rPr>
                                      <w:rFonts w:ascii="Times New Roman" w:hAnsi="Times New Roman"/>
                                      <w:sz w:val="24"/>
                                      <w:szCs w:val="24"/>
                                    </w:rPr>
                                    <w:t xml:space="preserve">Tropical Luau </w:t>
                                  </w:r>
                                </w:p>
                                <w:p w14:paraId="37F84212" w14:textId="77777777" w:rsidR="00592D03" w:rsidRPr="007F5CE2" w:rsidRDefault="00592D03" w:rsidP="006E2C3D">
                                  <w:pPr>
                                    <w:pStyle w:val="ColorfulList-Accent11"/>
                                    <w:spacing w:line="240" w:lineRule="auto"/>
                                    <w:contextualSpacing w:val="0"/>
                                    <w:rPr>
                                      <w:rFonts w:ascii="Times New Roman" w:hAnsi="Times New Roman"/>
                                      <w:b/>
                                      <w:sz w:val="24"/>
                                      <w:szCs w:val="24"/>
                                      <w:u w:val="single"/>
                                    </w:rPr>
                                  </w:pPr>
                                  <w:r w:rsidRPr="007F5CE2">
                                    <w:rPr>
                                      <w:rFonts w:ascii="Times New Roman" w:hAnsi="Times New Roman"/>
                                      <w:b/>
                                      <w:sz w:val="24"/>
                                      <w:szCs w:val="24"/>
                                      <w:u w:val="single"/>
                                    </w:rPr>
                                    <w:t>REQUIREMENTS FOR ELIGIBILITY</w:t>
                                  </w:r>
                                </w:p>
                                <w:p w14:paraId="4A0B7B70" w14:textId="77777777" w:rsidR="00592D03" w:rsidRPr="007F5CE2" w:rsidRDefault="00592D03" w:rsidP="006E2C3D">
                                  <w:pPr>
                                    <w:pStyle w:val="ColorfulList-Accent11"/>
                                    <w:spacing w:line="240" w:lineRule="auto"/>
                                    <w:contextualSpacing w:val="0"/>
                                    <w:rPr>
                                      <w:rFonts w:ascii="Times New Roman" w:hAnsi="Times New Roman"/>
                                      <w:sz w:val="24"/>
                                      <w:szCs w:val="24"/>
                                    </w:rPr>
                                  </w:pPr>
                                  <w:r w:rsidRPr="007F5CE2">
                                    <w:rPr>
                                      <w:rFonts w:ascii="Times New Roman" w:hAnsi="Times New Roman"/>
                                      <w:sz w:val="24"/>
                                      <w:szCs w:val="24"/>
                                    </w:rPr>
                                    <w:t>NO indoor/outdoor suspension, outstanding fees, 10/20, and MUST HAVE SOLD MAGAZINES</w:t>
                                  </w:r>
                                </w:p>
                                <w:p w14:paraId="358B5BCB" w14:textId="77777777" w:rsidR="00B84124" w:rsidRPr="007F5CE2" w:rsidRDefault="00B84124" w:rsidP="006E2C3D">
                                  <w:pPr>
                                    <w:pStyle w:val="ColorfulList-Accent11"/>
                                    <w:spacing w:line="240" w:lineRule="auto"/>
                                    <w:contextualSpacing w:val="0"/>
                                    <w:rPr>
                                      <w:rFonts w:ascii="Times New Roman" w:hAnsi="Times New Roman"/>
                                      <w:b/>
                                      <w:sz w:val="24"/>
                                      <w:szCs w:val="24"/>
                                      <w:u w:val="single"/>
                                    </w:rPr>
                                  </w:pPr>
                                  <w:r w:rsidRPr="007F5CE2">
                                    <w:rPr>
                                      <w:rFonts w:ascii="Times New Roman" w:hAnsi="Times New Roman"/>
                                      <w:b/>
                                      <w:sz w:val="24"/>
                                      <w:szCs w:val="24"/>
                                      <w:u w:val="single"/>
                                    </w:rPr>
                                    <w:t>TREAT DAYS</w:t>
                                  </w:r>
                                </w:p>
                                <w:p w14:paraId="3E4D47FF" w14:textId="77777777" w:rsidR="00B84124" w:rsidRDefault="00592D03" w:rsidP="006E2C3D">
                                  <w:pPr>
                                    <w:pStyle w:val="ColorfulList-Accent11"/>
                                    <w:spacing w:line="240" w:lineRule="auto"/>
                                    <w:contextualSpacing w:val="0"/>
                                    <w:rPr>
                                      <w:rFonts w:ascii="Times New Roman" w:hAnsi="Times New Roman"/>
                                      <w:sz w:val="24"/>
                                      <w:szCs w:val="24"/>
                                    </w:rPr>
                                  </w:pPr>
                                  <w:r w:rsidRPr="007F5CE2">
                                    <w:rPr>
                                      <w:rFonts w:ascii="Times New Roman" w:hAnsi="Times New Roman"/>
                                      <w:sz w:val="24"/>
                                      <w:szCs w:val="24"/>
                                    </w:rPr>
                                    <w:t xml:space="preserve">Freshmen will </w:t>
                                  </w:r>
                                  <w:r w:rsidR="007F5CE2" w:rsidRPr="007F5CE2">
                                    <w:rPr>
                                      <w:rFonts w:ascii="Times New Roman" w:hAnsi="Times New Roman"/>
                                      <w:sz w:val="24"/>
                                      <w:szCs w:val="24"/>
                                    </w:rPr>
                                    <w:t>receive monthly</w:t>
                                  </w:r>
                                  <w:r w:rsidRPr="007F5CE2">
                                    <w:rPr>
                                      <w:rFonts w:ascii="Times New Roman" w:hAnsi="Times New Roman"/>
                                      <w:sz w:val="24"/>
                                      <w:szCs w:val="24"/>
                                    </w:rPr>
                                    <w:t xml:space="preserve"> treat day starting OCTOBER. </w:t>
                                  </w:r>
                                  <w:r w:rsidR="007F5CE2" w:rsidRPr="007F5CE2">
                                    <w:rPr>
                                      <w:rFonts w:ascii="Times New Roman" w:hAnsi="Times New Roman"/>
                                      <w:sz w:val="24"/>
                                      <w:szCs w:val="24"/>
                                    </w:rPr>
                                    <w:t>In order to obtain treats, one MUST HAVE SOLD MAGAZINES.</w:t>
                                  </w:r>
                                </w:p>
                                <w:p w14:paraId="35CFE5E4" w14:textId="77777777" w:rsidR="0042112B" w:rsidRDefault="0042112B" w:rsidP="006E2C3D">
                                  <w:pPr>
                                    <w:pStyle w:val="ColorfulList-Accent11"/>
                                    <w:spacing w:line="240" w:lineRule="auto"/>
                                    <w:contextualSpacing w:val="0"/>
                                    <w:rPr>
                                      <w:rFonts w:ascii="Times New Roman" w:hAnsi="Times New Roman"/>
                                      <w:b/>
                                      <w:sz w:val="24"/>
                                      <w:szCs w:val="24"/>
                                      <w:u w:val="single"/>
                                    </w:rPr>
                                  </w:pPr>
                                  <w:r>
                                    <w:rPr>
                                      <w:rFonts w:ascii="Times New Roman" w:hAnsi="Times New Roman"/>
                                      <w:b/>
                                      <w:sz w:val="24"/>
                                      <w:szCs w:val="24"/>
                                      <w:u w:val="single"/>
                                    </w:rPr>
                                    <w:t>FRESHMAN ELECTIONS:</w:t>
                                  </w:r>
                                </w:p>
                                <w:p w14:paraId="03B33705" w14:textId="77777777" w:rsidR="0042112B" w:rsidRDefault="009B1B32" w:rsidP="006E2C3D">
                                  <w:pPr>
                                    <w:pStyle w:val="ColorfulList-Accent11"/>
                                    <w:spacing w:line="240" w:lineRule="auto"/>
                                    <w:contextualSpacing w:val="0"/>
                                    <w:rPr>
                                      <w:rFonts w:ascii="Times New Roman" w:hAnsi="Times New Roman"/>
                                      <w:sz w:val="24"/>
                                      <w:szCs w:val="24"/>
                                    </w:rPr>
                                  </w:pPr>
                                  <w:r>
                                    <w:rPr>
                                      <w:rFonts w:ascii="Times New Roman" w:hAnsi="Times New Roman"/>
                                      <w:sz w:val="24"/>
                                      <w:szCs w:val="24"/>
                                    </w:rPr>
                                    <w:t xml:space="preserve">Election Packets will be available on </w:t>
                                  </w:r>
                                  <w:r w:rsidRPr="009B1B32">
                                    <w:rPr>
                                      <w:rFonts w:ascii="Times New Roman" w:hAnsi="Times New Roman"/>
                                      <w:b/>
                                      <w:sz w:val="24"/>
                                      <w:szCs w:val="24"/>
                                    </w:rPr>
                                    <w:t>September 2</w:t>
                                  </w:r>
                                  <w:r w:rsidR="00DC4077">
                                    <w:rPr>
                                      <w:rFonts w:ascii="Times New Roman" w:hAnsi="Times New Roman"/>
                                      <w:b/>
                                      <w:sz w:val="24"/>
                                      <w:szCs w:val="24"/>
                                    </w:rPr>
                                    <w:t>6th</w:t>
                                  </w:r>
                                  <w:r>
                                    <w:rPr>
                                      <w:rFonts w:ascii="Times New Roman" w:hAnsi="Times New Roman"/>
                                      <w:sz w:val="24"/>
                                      <w:szCs w:val="24"/>
                                    </w:rPr>
                                    <w:t xml:space="preserve">! </w:t>
                                  </w:r>
                                </w:p>
                                <w:p w14:paraId="0D527078" w14:textId="1202EC42" w:rsidR="0096216D" w:rsidRPr="009B1B32" w:rsidRDefault="0096216D" w:rsidP="006E2C3D">
                                  <w:pPr>
                                    <w:pStyle w:val="ColorfulList-Accent11"/>
                                    <w:spacing w:line="240" w:lineRule="auto"/>
                                    <w:contextualSpacing w:val="0"/>
                                    <w:rPr>
                                      <w:rFonts w:ascii="Times New Roman" w:hAnsi="Times New Roman"/>
                                      <w:sz w:val="24"/>
                                      <w:szCs w:val="24"/>
                                    </w:rPr>
                                  </w:pPr>
                                  <w:r>
                                    <w:rPr>
                                      <w:rFonts w:ascii="Times New Roman" w:hAnsi="Times New Roman"/>
                                      <w:sz w:val="24"/>
                                      <w:szCs w:val="24"/>
                                    </w:rPr>
                                    <w:t xml:space="preserve">For more information follow </w:t>
                                  </w:r>
                                  <w:r w:rsidRPr="0096216D">
                                    <w:rPr>
                                      <w:rFonts w:ascii="Times New Roman" w:hAnsi="Times New Roman"/>
                                      <w:b/>
                                      <w:sz w:val="24"/>
                                      <w:szCs w:val="24"/>
                                    </w:rPr>
                                    <w:t>@cghselections</w:t>
                                  </w:r>
                                  <w:r w:rsidR="005C3F38">
                                    <w:rPr>
                                      <w:rFonts w:ascii="Times New Roman" w:hAnsi="Times New Roman"/>
                                      <w:b/>
                                      <w:sz w:val="24"/>
                                      <w:szCs w:val="24"/>
                                    </w:rPr>
                                    <w:t>1</w:t>
                                  </w:r>
                                  <w:bookmarkStart w:id="0" w:name="_GoBack"/>
                                  <w:bookmarkEnd w:id="0"/>
                                  <w:r>
                                    <w:rPr>
                                      <w:rFonts w:ascii="Times New Roman" w:hAnsi="Times New Roman"/>
                                      <w:sz w:val="24"/>
                                      <w:szCs w:val="24"/>
                                    </w:rPr>
                                    <w:t xml:space="preserve"> on TWITTER.</w:t>
                                  </w:r>
                                </w:p>
                                <w:p w14:paraId="2EB1612B" w14:textId="77777777" w:rsidR="00B84124" w:rsidRPr="007F5CE2" w:rsidRDefault="00B84124" w:rsidP="006E2C3D">
                                  <w:pPr>
                                    <w:pStyle w:val="ColorfulList-Accent11"/>
                                    <w:spacing w:line="240" w:lineRule="auto"/>
                                    <w:contextualSpacing w:val="0"/>
                                    <w:rPr>
                                      <w:rFonts w:ascii="Times New Roman" w:hAnsi="Times New Roman"/>
                                      <w:sz w:val="24"/>
                                      <w:szCs w:val="24"/>
                                    </w:rPr>
                                  </w:pPr>
                                </w:p>
                                <w:p w14:paraId="65E98396" w14:textId="77777777" w:rsidR="00B84124" w:rsidRPr="007F5CE2" w:rsidRDefault="00B84124" w:rsidP="006E2C3D">
                                  <w:pPr>
                                    <w:pStyle w:val="ColorfulList-Accent11"/>
                                    <w:spacing w:line="240" w:lineRule="auto"/>
                                    <w:contextualSpacing w:val="0"/>
                                    <w:rPr>
                                      <w:rFonts w:ascii="Times New Roman" w:hAnsi="Times New Roman"/>
                                      <w:sz w:val="24"/>
                                      <w:szCs w:val="24"/>
                                    </w:rPr>
                                  </w:pPr>
                                </w:p>
                                <w:p w14:paraId="4A6A10F2" w14:textId="77777777" w:rsidR="00B84124" w:rsidRPr="007F5CE2" w:rsidRDefault="00B84124" w:rsidP="009E500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160E5E" id="_x0000_t202" coordsize="21600,21600" o:spt="202" path="m0,0l0,21600,21600,21600,21600,0xe">
                      <v:stroke joinstyle="miter"/>
                      <v:path gradientshapeok="t" o:connecttype="rect"/>
                    </v:shapetype>
                    <v:shape id="Text_x0020_Box_x0020_6" o:spid="_x0000_s1026" type="#_x0000_t202" style="position:absolute;margin-left:279pt;margin-top:0;width:279pt;height:68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">
                      <v:textbox>
                        <w:txbxContent>
                          <w:p w14:paraId="33B2BBF9" w14:textId="77777777" w:rsidR="00B84124" w:rsidRPr="007F5CE2" w:rsidRDefault="00592D03" w:rsidP="00A31694">
                            <w:pPr>
                              <w:pStyle w:val="ColorfulList-Accent11"/>
                              <w:ind w:left="0"/>
                              <w:contextualSpacing w:val="0"/>
                              <w:jc w:val="center"/>
                              <w:rPr>
                                <w:rFonts w:ascii="Times New Roman" w:hAnsi="Times New Roman"/>
                                <w:b/>
                                <w:sz w:val="40"/>
                                <w:szCs w:val="40"/>
                                <w:u w:val="single"/>
                              </w:rPr>
                            </w:pPr>
                            <w:r w:rsidRPr="007F5CE2">
                              <w:rPr>
                                <w:rFonts w:ascii="Times New Roman" w:hAnsi="Times New Roman"/>
                                <w:b/>
                                <w:sz w:val="40"/>
                                <w:szCs w:val="40"/>
                                <w:u w:val="single"/>
                              </w:rPr>
                              <w:t>HOMECOMING</w:t>
                            </w:r>
                            <w:r w:rsidR="00B84124" w:rsidRPr="007F5CE2">
                              <w:rPr>
                                <w:rFonts w:ascii="Times New Roman" w:hAnsi="Times New Roman"/>
                                <w:b/>
                                <w:sz w:val="40"/>
                                <w:szCs w:val="40"/>
                                <w:u w:val="single"/>
                              </w:rPr>
                              <w:t>!</w:t>
                            </w:r>
                          </w:p>
                          <w:p w14:paraId="6AE21E8A" w14:textId="77777777" w:rsidR="00B84124" w:rsidRPr="007F5CE2" w:rsidRDefault="00592D03" w:rsidP="00896C8D">
                            <w:pPr>
                              <w:pStyle w:val="ColorfulList-Accent11"/>
                              <w:contextualSpacing w:val="0"/>
                              <w:rPr>
                                <w:rFonts w:ascii="Times New Roman" w:hAnsi="Times New Roman"/>
                                <w:b/>
                                <w:sz w:val="24"/>
                                <w:szCs w:val="24"/>
                                <w:u w:val="single"/>
                              </w:rPr>
                            </w:pPr>
                            <w:r w:rsidRPr="007F5CE2">
                              <w:rPr>
                                <w:rFonts w:ascii="Times New Roman" w:hAnsi="Times New Roman"/>
                                <w:b/>
                                <w:sz w:val="24"/>
                                <w:szCs w:val="24"/>
                                <w:u w:val="single"/>
                              </w:rPr>
                              <w:t>WHEN</w:t>
                            </w:r>
                          </w:p>
                          <w:p w14:paraId="7FBA813A" w14:textId="77777777" w:rsidR="00B84124" w:rsidRPr="007F5CE2" w:rsidRDefault="00DC4077" w:rsidP="00896C8D">
                            <w:pPr>
                              <w:pStyle w:val="ColorfulList-Accent11"/>
                              <w:contextualSpacing w:val="0"/>
                              <w:rPr>
                                <w:rFonts w:ascii="Times New Roman" w:hAnsi="Times New Roman"/>
                                <w:sz w:val="24"/>
                                <w:szCs w:val="24"/>
                              </w:rPr>
                            </w:pPr>
                            <w:r>
                              <w:rPr>
                                <w:rFonts w:ascii="Times New Roman" w:hAnsi="Times New Roman"/>
                                <w:sz w:val="24"/>
                                <w:szCs w:val="24"/>
                              </w:rPr>
                              <w:t>Date: October 28</w:t>
                            </w:r>
                            <w:r w:rsidRPr="00DC4077">
                              <w:rPr>
                                <w:rFonts w:ascii="Times New Roman" w:hAnsi="Times New Roman"/>
                                <w:sz w:val="24"/>
                                <w:szCs w:val="24"/>
                                <w:vertAlign w:val="superscript"/>
                              </w:rPr>
                              <w:t>th</w:t>
                            </w:r>
                            <w:r>
                              <w:rPr>
                                <w:rFonts w:ascii="Times New Roman" w:hAnsi="Times New Roman"/>
                                <w:sz w:val="24"/>
                                <w:szCs w:val="24"/>
                              </w:rPr>
                              <w:t>, 2017</w:t>
                            </w:r>
                          </w:p>
                          <w:p w14:paraId="30FC79E5" w14:textId="77777777" w:rsidR="00B84124" w:rsidRPr="007F5CE2" w:rsidRDefault="00B84124" w:rsidP="006E2C3D">
                            <w:pPr>
                              <w:pStyle w:val="ColorfulList-Accent11"/>
                              <w:spacing w:line="240" w:lineRule="auto"/>
                              <w:contextualSpacing w:val="0"/>
                              <w:rPr>
                                <w:rFonts w:ascii="Times New Roman" w:hAnsi="Times New Roman"/>
                                <w:b/>
                                <w:sz w:val="24"/>
                                <w:szCs w:val="24"/>
                                <w:u w:val="single"/>
                              </w:rPr>
                            </w:pPr>
                            <w:r w:rsidRPr="007F5CE2">
                              <w:rPr>
                                <w:rFonts w:ascii="Times New Roman" w:hAnsi="Times New Roman"/>
                                <w:b/>
                                <w:sz w:val="24"/>
                                <w:szCs w:val="24"/>
                                <w:u w:val="single"/>
                              </w:rPr>
                              <w:t>HOMECOMING SPIRIT WEEK</w:t>
                            </w:r>
                          </w:p>
                          <w:p w14:paraId="60DD085A" w14:textId="77777777" w:rsidR="00B84124" w:rsidRPr="007F5CE2" w:rsidRDefault="00B84124" w:rsidP="006E2C3D">
                            <w:pPr>
                              <w:pStyle w:val="ColorfulList-Accent11"/>
                              <w:spacing w:line="240" w:lineRule="auto"/>
                              <w:contextualSpacing w:val="0"/>
                              <w:rPr>
                                <w:rFonts w:ascii="Times New Roman" w:hAnsi="Times New Roman"/>
                                <w:sz w:val="24"/>
                                <w:szCs w:val="24"/>
                              </w:rPr>
                            </w:pPr>
                            <w:r w:rsidRPr="007F5CE2">
                              <w:rPr>
                                <w:rFonts w:ascii="Times New Roman" w:hAnsi="Times New Roman"/>
                                <w:sz w:val="24"/>
                                <w:szCs w:val="24"/>
                              </w:rPr>
                              <w:t xml:space="preserve">Dates: </w:t>
                            </w:r>
                            <w:r w:rsidR="00DC4077">
                              <w:rPr>
                                <w:rFonts w:ascii="Times New Roman" w:hAnsi="Times New Roman"/>
                                <w:sz w:val="24"/>
                                <w:szCs w:val="24"/>
                              </w:rPr>
                              <w:t>October 23</w:t>
                            </w:r>
                            <w:r w:rsidR="00DC4077" w:rsidRPr="00DC4077">
                              <w:rPr>
                                <w:rFonts w:ascii="Times New Roman" w:hAnsi="Times New Roman"/>
                                <w:sz w:val="24"/>
                                <w:szCs w:val="24"/>
                                <w:vertAlign w:val="superscript"/>
                              </w:rPr>
                              <w:t>rd</w:t>
                            </w:r>
                            <w:r w:rsidR="00DC4077">
                              <w:rPr>
                                <w:rFonts w:ascii="Times New Roman" w:hAnsi="Times New Roman"/>
                                <w:sz w:val="24"/>
                                <w:szCs w:val="24"/>
                              </w:rPr>
                              <w:t xml:space="preserve"> – October 26</w:t>
                            </w:r>
                            <w:r w:rsidR="00DC4077" w:rsidRPr="00DC4077">
                              <w:rPr>
                                <w:rFonts w:ascii="Times New Roman" w:hAnsi="Times New Roman"/>
                                <w:sz w:val="24"/>
                                <w:szCs w:val="24"/>
                                <w:vertAlign w:val="superscript"/>
                              </w:rPr>
                              <w:t>th</w:t>
                            </w:r>
                            <w:r w:rsidR="00DC4077">
                              <w:rPr>
                                <w:rFonts w:ascii="Times New Roman" w:hAnsi="Times New Roman"/>
                                <w:sz w:val="24"/>
                                <w:szCs w:val="24"/>
                              </w:rPr>
                              <w:t xml:space="preserve"> </w:t>
                            </w:r>
                          </w:p>
                          <w:p w14:paraId="1A964D73" w14:textId="77777777" w:rsidR="00592D03" w:rsidRPr="007F5CE2" w:rsidRDefault="00DC4077" w:rsidP="006E2C3D">
                            <w:pPr>
                              <w:pStyle w:val="ColorfulList-Accent11"/>
                              <w:spacing w:line="240" w:lineRule="auto"/>
                              <w:contextualSpacing w:val="0"/>
                              <w:rPr>
                                <w:rFonts w:ascii="Times New Roman" w:hAnsi="Times New Roman"/>
                                <w:sz w:val="24"/>
                                <w:szCs w:val="24"/>
                              </w:rPr>
                            </w:pPr>
                            <w:r>
                              <w:rPr>
                                <w:rFonts w:ascii="Times New Roman" w:hAnsi="Times New Roman"/>
                                <w:sz w:val="24"/>
                                <w:szCs w:val="24"/>
                              </w:rPr>
                              <w:t>Monday: Color Wars – Freshmen Wear Black</w:t>
                            </w:r>
                          </w:p>
                          <w:p w14:paraId="1325E5B5" w14:textId="77777777" w:rsidR="00592D03" w:rsidRPr="007F5CE2" w:rsidRDefault="00592D03" w:rsidP="006E2C3D">
                            <w:pPr>
                              <w:pStyle w:val="ColorfulList-Accent11"/>
                              <w:spacing w:line="240" w:lineRule="auto"/>
                              <w:contextualSpacing w:val="0"/>
                              <w:rPr>
                                <w:rFonts w:ascii="Times New Roman" w:hAnsi="Times New Roman"/>
                                <w:sz w:val="24"/>
                                <w:szCs w:val="24"/>
                              </w:rPr>
                            </w:pPr>
                            <w:r w:rsidRPr="007F5CE2">
                              <w:rPr>
                                <w:rFonts w:ascii="Times New Roman" w:hAnsi="Times New Roman"/>
                                <w:sz w:val="24"/>
                                <w:szCs w:val="24"/>
                              </w:rPr>
                              <w:t xml:space="preserve">Tuesday: </w:t>
                            </w:r>
                            <w:r w:rsidR="00DC4077">
                              <w:rPr>
                                <w:rFonts w:ascii="Times New Roman" w:hAnsi="Times New Roman"/>
                                <w:sz w:val="24"/>
                                <w:szCs w:val="24"/>
                              </w:rPr>
                              <w:t>Western Day</w:t>
                            </w:r>
                          </w:p>
                          <w:p w14:paraId="2FEA1BAF" w14:textId="77777777" w:rsidR="00592D03" w:rsidRPr="007F5CE2" w:rsidRDefault="00592D03" w:rsidP="006E2C3D">
                            <w:pPr>
                              <w:pStyle w:val="ColorfulList-Accent11"/>
                              <w:spacing w:line="240" w:lineRule="auto"/>
                              <w:contextualSpacing w:val="0"/>
                              <w:rPr>
                                <w:rFonts w:ascii="Times New Roman" w:hAnsi="Times New Roman"/>
                                <w:sz w:val="24"/>
                                <w:szCs w:val="24"/>
                              </w:rPr>
                            </w:pPr>
                            <w:r w:rsidRPr="007F5CE2">
                              <w:rPr>
                                <w:rFonts w:ascii="Times New Roman" w:hAnsi="Times New Roman"/>
                                <w:sz w:val="24"/>
                                <w:szCs w:val="24"/>
                              </w:rPr>
                              <w:t xml:space="preserve">Wednesday: </w:t>
                            </w:r>
                            <w:r w:rsidR="00DC4077">
                              <w:rPr>
                                <w:rFonts w:ascii="Times New Roman" w:hAnsi="Times New Roman"/>
                                <w:sz w:val="24"/>
                                <w:szCs w:val="24"/>
                              </w:rPr>
                              <w:t>Blast from the Past</w:t>
                            </w:r>
                          </w:p>
                          <w:p w14:paraId="4334D4A0" w14:textId="77777777" w:rsidR="00592D03" w:rsidRPr="007F5CE2" w:rsidRDefault="00592D03" w:rsidP="006E2C3D">
                            <w:pPr>
                              <w:pStyle w:val="ColorfulList-Accent11"/>
                              <w:spacing w:line="240" w:lineRule="auto"/>
                              <w:contextualSpacing w:val="0"/>
                              <w:rPr>
                                <w:rFonts w:ascii="Times New Roman" w:hAnsi="Times New Roman"/>
                                <w:sz w:val="24"/>
                                <w:szCs w:val="24"/>
                              </w:rPr>
                            </w:pPr>
                            <w:r w:rsidRPr="007F5CE2">
                              <w:rPr>
                                <w:rFonts w:ascii="Times New Roman" w:hAnsi="Times New Roman"/>
                                <w:sz w:val="24"/>
                                <w:szCs w:val="24"/>
                              </w:rPr>
                              <w:t xml:space="preserve">Thursday: </w:t>
                            </w:r>
                            <w:r w:rsidR="00DC4077">
                              <w:rPr>
                                <w:rFonts w:ascii="Times New Roman" w:hAnsi="Times New Roman"/>
                                <w:sz w:val="24"/>
                                <w:szCs w:val="24"/>
                              </w:rPr>
                              <w:t>Seniors Wear White</w:t>
                            </w:r>
                          </w:p>
                          <w:p w14:paraId="5CCDE5F9" w14:textId="77777777" w:rsidR="00B84124" w:rsidRPr="007F5CE2" w:rsidRDefault="00B84124" w:rsidP="006E2C3D">
                            <w:pPr>
                              <w:pStyle w:val="ColorfulList-Accent11"/>
                              <w:spacing w:line="240" w:lineRule="auto"/>
                              <w:contextualSpacing w:val="0"/>
                              <w:rPr>
                                <w:rFonts w:ascii="Times New Roman" w:hAnsi="Times New Roman"/>
                                <w:b/>
                                <w:sz w:val="24"/>
                                <w:szCs w:val="24"/>
                                <w:u w:val="single"/>
                              </w:rPr>
                            </w:pPr>
                            <w:r w:rsidRPr="007F5CE2">
                              <w:rPr>
                                <w:rFonts w:ascii="Times New Roman" w:hAnsi="Times New Roman"/>
                                <w:b/>
                                <w:sz w:val="24"/>
                                <w:szCs w:val="24"/>
                                <w:u w:val="single"/>
                              </w:rPr>
                              <w:t>HOMECOMING</w:t>
                            </w:r>
                          </w:p>
                          <w:p w14:paraId="61FC7837" w14:textId="77777777" w:rsidR="00B84124" w:rsidRPr="007F5CE2" w:rsidRDefault="00B84124" w:rsidP="006E2C3D">
                            <w:pPr>
                              <w:pStyle w:val="ColorfulList-Accent11"/>
                              <w:spacing w:line="240" w:lineRule="auto"/>
                              <w:contextualSpacing w:val="0"/>
                              <w:rPr>
                                <w:rFonts w:ascii="Times New Roman" w:hAnsi="Times New Roman"/>
                                <w:sz w:val="24"/>
                                <w:szCs w:val="24"/>
                              </w:rPr>
                            </w:pPr>
                            <w:r w:rsidRPr="007F5CE2">
                              <w:rPr>
                                <w:rFonts w:ascii="Times New Roman" w:hAnsi="Times New Roman"/>
                                <w:sz w:val="24"/>
                                <w:szCs w:val="24"/>
                              </w:rPr>
                              <w:t>Date: Octobe</w:t>
                            </w:r>
                            <w:r w:rsidR="00DC4077">
                              <w:rPr>
                                <w:rFonts w:ascii="Times New Roman" w:hAnsi="Times New Roman"/>
                                <w:sz w:val="24"/>
                                <w:szCs w:val="24"/>
                              </w:rPr>
                              <w:t>r 28</w:t>
                            </w:r>
                            <w:r w:rsidR="00DC4077" w:rsidRPr="00DC4077">
                              <w:rPr>
                                <w:rFonts w:ascii="Times New Roman" w:hAnsi="Times New Roman"/>
                                <w:sz w:val="24"/>
                                <w:szCs w:val="24"/>
                                <w:vertAlign w:val="superscript"/>
                              </w:rPr>
                              <w:t>th</w:t>
                            </w:r>
                            <w:r w:rsidR="00DC4077">
                              <w:rPr>
                                <w:rFonts w:ascii="Times New Roman" w:hAnsi="Times New Roman"/>
                                <w:sz w:val="24"/>
                                <w:szCs w:val="24"/>
                              </w:rPr>
                              <w:t xml:space="preserve"> </w:t>
                            </w:r>
                            <w:r w:rsidRPr="007F5CE2">
                              <w:rPr>
                                <w:rFonts w:ascii="Times New Roman" w:hAnsi="Times New Roman"/>
                                <w:sz w:val="24"/>
                                <w:szCs w:val="24"/>
                              </w:rPr>
                              <w:t xml:space="preserve"> </w:t>
                            </w:r>
                          </w:p>
                          <w:p w14:paraId="2D9CD25D" w14:textId="77777777" w:rsidR="00B84124" w:rsidRPr="007F5CE2" w:rsidRDefault="00B84124" w:rsidP="006E2C3D">
                            <w:pPr>
                              <w:pStyle w:val="ColorfulList-Accent11"/>
                              <w:spacing w:line="240" w:lineRule="auto"/>
                              <w:contextualSpacing w:val="0"/>
                              <w:rPr>
                                <w:rFonts w:ascii="Times New Roman" w:hAnsi="Times New Roman"/>
                                <w:sz w:val="24"/>
                                <w:szCs w:val="24"/>
                              </w:rPr>
                            </w:pPr>
                            <w:r w:rsidRPr="007F5CE2">
                              <w:rPr>
                                <w:rFonts w:ascii="Times New Roman" w:hAnsi="Times New Roman"/>
                                <w:sz w:val="24"/>
                                <w:szCs w:val="24"/>
                              </w:rPr>
                              <w:t>Collection Dates: September</w:t>
                            </w:r>
                            <w:r w:rsidR="00DC4077">
                              <w:rPr>
                                <w:rFonts w:ascii="Times New Roman" w:hAnsi="Times New Roman"/>
                                <w:sz w:val="24"/>
                                <w:szCs w:val="24"/>
                              </w:rPr>
                              <w:t xml:space="preserve"> 25</w:t>
                            </w:r>
                            <w:r w:rsidR="00DC4077" w:rsidRPr="00DC4077">
                              <w:rPr>
                                <w:rFonts w:ascii="Times New Roman" w:hAnsi="Times New Roman"/>
                                <w:sz w:val="24"/>
                                <w:szCs w:val="24"/>
                                <w:vertAlign w:val="superscript"/>
                              </w:rPr>
                              <w:t>th</w:t>
                            </w:r>
                            <w:r w:rsidR="00DC4077">
                              <w:rPr>
                                <w:rFonts w:ascii="Times New Roman" w:hAnsi="Times New Roman"/>
                                <w:sz w:val="24"/>
                                <w:szCs w:val="24"/>
                              </w:rPr>
                              <w:t>, 26</w:t>
                            </w:r>
                            <w:r w:rsidR="00DC4077" w:rsidRPr="00DC4077">
                              <w:rPr>
                                <w:rFonts w:ascii="Times New Roman" w:hAnsi="Times New Roman"/>
                                <w:sz w:val="24"/>
                                <w:szCs w:val="24"/>
                                <w:vertAlign w:val="superscript"/>
                              </w:rPr>
                              <w:t>th</w:t>
                            </w:r>
                            <w:r w:rsidR="00DC4077">
                              <w:rPr>
                                <w:rFonts w:ascii="Times New Roman" w:hAnsi="Times New Roman"/>
                                <w:sz w:val="24"/>
                                <w:szCs w:val="24"/>
                              </w:rPr>
                              <w:t>, &amp; 27</w:t>
                            </w:r>
                            <w:r w:rsidR="00DC4077" w:rsidRPr="00DC4077">
                              <w:rPr>
                                <w:rFonts w:ascii="Times New Roman" w:hAnsi="Times New Roman"/>
                                <w:sz w:val="24"/>
                                <w:szCs w:val="24"/>
                                <w:vertAlign w:val="superscript"/>
                              </w:rPr>
                              <w:t>th</w:t>
                            </w:r>
                            <w:r w:rsidR="00DC4077">
                              <w:rPr>
                                <w:rFonts w:ascii="Times New Roman" w:hAnsi="Times New Roman"/>
                                <w:sz w:val="24"/>
                                <w:szCs w:val="24"/>
                              </w:rPr>
                              <w:t xml:space="preserve"> </w:t>
                            </w:r>
                          </w:p>
                          <w:p w14:paraId="743F0157" w14:textId="77777777" w:rsidR="00B84124" w:rsidRPr="007F5CE2" w:rsidRDefault="00B84124" w:rsidP="006E2C3D">
                            <w:pPr>
                              <w:pStyle w:val="ColorfulList-Accent11"/>
                              <w:spacing w:line="240" w:lineRule="auto"/>
                              <w:contextualSpacing w:val="0"/>
                              <w:rPr>
                                <w:rFonts w:ascii="Times New Roman" w:hAnsi="Times New Roman"/>
                                <w:sz w:val="24"/>
                                <w:szCs w:val="24"/>
                              </w:rPr>
                            </w:pPr>
                            <w:r w:rsidRPr="007F5CE2">
                              <w:rPr>
                                <w:rFonts w:ascii="Times New Roman" w:hAnsi="Times New Roman"/>
                                <w:sz w:val="24"/>
                                <w:szCs w:val="24"/>
                              </w:rPr>
                              <w:t>Guest App</w:t>
                            </w:r>
                            <w:r w:rsidR="00DC4077">
                              <w:rPr>
                                <w:rFonts w:ascii="Times New Roman" w:hAnsi="Times New Roman"/>
                                <w:sz w:val="24"/>
                                <w:szCs w:val="24"/>
                              </w:rPr>
                              <w:t>lication Deadline: September 15</w:t>
                            </w:r>
                            <w:r w:rsidR="00DC4077" w:rsidRPr="00DC4077">
                              <w:rPr>
                                <w:rFonts w:ascii="Times New Roman" w:hAnsi="Times New Roman"/>
                                <w:sz w:val="24"/>
                                <w:szCs w:val="24"/>
                                <w:vertAlign w:val="superscript"/>
                              </w:rPr>
                              <w:t>th</w:t>
                            </w:r>
                            <w:r w:rsidR="00DC4077">
                              <w:rPr>
                                <w:rFonts w:ascii="Times New Roman" w:hAnsi="Times New Roman"/>
                                <w:sz w:val="24"/>
                                <w:szCs w:val="24"/>
                              </w:rPr>
                              <w:t xml:space="preserve"> </w:t>
                            </w:r>
                            <w:r w:rsidRPr="007F5CE2">
                              <w:rPr>
                                <w:rFonts w:ascii="Times New Roman" w:hAnsi="Times New Roman"/>
                                <w:sz w:val="24"/>
                                <w:szCs w:val="24"/>
                              </w:rPr>
                              <w:t xml:space="preserve"> </w:t>
                            </w:r>
                          </w:p>
                          <w:p w14:paraId="3023525B" w14:textId="77777777" w:rsidR="00B84124" w:rsidRPr="007F5CE2" w:rsidRDefault="00592D03" w:rsidP="006E2C3D">
                            <w:pPr>
                              <w:pStyle w:val="ColorfulList-Accent11"/>
                              <w:spacing w:line="240" w:lineRule="auto"/>
                              <w:contextualSpacing w:val="0"/>
                              <w:rPr>
                                <w:rFonts w:ascii="Times New Roman" w:hAnsi="Times New Roman"/>
                                <w:b/>
                                <w:sz w:val="24"/>
                                <w:szCs w:val="24"/>
                                <w:u w:val="single"/>
                              </w:rPr>
                            </w:pPr>
                            <w:r w:rsidRPr="007F5CE2">
                              <w:rPr>
                                <w:rFonts w:ascii="Times New Roman" w:hAnsi="Times New Roman"/>
                                <w:b/>
                                <w:sz w:val="24"/>
                                <w:szCs w:val="24"/>
                                <w:u w:val="single"/>
                              </w:rPr>
                              <w:t>COST &amp; THEME</w:t>
                            </w:r>
                          </w:p>
                          <w:p w14:paraId="561B2853" w14:textId="77777777" w:rsidR="00592D03" w:rsidRPr="007F5CE2" w:rsidRDefault="00DC4077" w:rsidP="006E2C3D">
                            <w:pPr>
                              <w:pStyle w:val="ColorfulList-Accent11"/>
                              <w:spacing w:line="240" w:lineRule="auto"/>
                              <w:contextualSpacing w:val="0"/>
                              <w:rPr>
                                <w:rFonts w:ascii="Times New Roman" w:hAnsi="Times New Roman"/>
                                <w:sz w:val="24"/>
                                <w:szCs w:val="24"/>
                              </w:rPr>
                            </w:pPr>
                            <w:r>
                              <w:rPr>
                                <w:rFonts w:ascii="Times New Roman" w:hAnsi="Times New Roman"/>
                                <w:sz w:val="24"/>
                                <w:szCs w:val="24"/>
                              </w:rPr>
                              <w:t>$25</w:t>
                            </w:r>
                            <w:r w:rsidR="00592D03" w:rsidRPr="007F5CE2">
                              <w:rPr>
                                <w:rFonts w:ascii="Times New Roman" w:hAnsi="Times New Roman"/>
                                <w:sz w:val="24"/>
                                <w:szCs w:val="24"/>
                              </w:rPr>
                              <w:t>.00</w:t>
                            </w:r>
                          </w:p>
                          <w:p w14:paraId="6AE6EBFD" w14:textId="77777777" w:rsidR="00592D03" w:rsidRPr="007F5CE2" w:rsidRDefault="00592D03" w:rsidP="006E2C3D">
                            <w:pPr>
                              <w:pStyle w:val="ColorfulList-Accent11"/>
                              <w:spacing w:line="240" w:lineRule="auto"/>
                              <w:contextualSpacing w:val="0"/>
                              <w:rPr>
                                <w:rFonts w:ascii="Times New Roman" w:hAnsi="Times New Roman"/>
                                <w:sz w:val="24"/>
                                <w:szCs w:val="24"/>
                              </w:rPr>
                            </w:pPr>
                            <w:r w:rsidRPr="007F5CE2">
                              <w:rPr>
                                <w:rFonts w:ascii="Times New Roman" w:hAnsi="Times New Roman"/>
                                <w:sz w:val="24"/>
                                <w:szCs w:val="24"/>
                              </w:rPr>
                              <w:t xml:space="preserve">Theme: </w:t>
                            </w:r>
                            <w:r w:rsidR="00DC4077">
                              <w:rPr>
                                <w:rFonts w:ascii="Times New Roman" w:hAnsi="Times New Roman"/>
                                <w:sz w:val="24"/>
                                <w:szCs w:val="24"/>
                              </w:rPr>
                              <w:t xml:space="preserve">Tropical Luau </w:t>
                            </w:r>
                          </w:p>
                          <w:p w14:paraId="37F84212" w14:textId="77777777" w:rsidR="00592D03" w:rsidRPr="007F5CE2" w:rsidRDefault="00592D03" w:rsidP="006E2C3D">
                            <w:pPr>
                              <w:pStyle w:val="ColorfulList-Accent11"/>
                              <w:spacing w:line="240" w:lineRule="auto"/>
                              <w:contextualSpacing w:val="0"/>
                              <w:rPr>
                                <w:rFonts w:ascii="Times New Roman" w:hAnsi="Times New Roman"/>
                                <w:b/>
                                <w:sz w:val="24"/>
                                <w:szCs w:val="24"/>
                                <w:u w:val="single"/>
                              </w:rPr>
                            </w:pPr>
                            <w:r w:rsidRPr="007F5CE2">
                              <w:rPr>
                                <w:rFonts w:ascii="Times New Roman" w:hAnsi="Times New Roman"/>
                                <w:b/>
                                <w:sz w:val="24"/>
                                <w:szCs w:val="24"/>
                                <w:u w:val="single"/>
                              </w:rPr>
                              <w:t>REQUIREMENTS FOR ELIGIBILITY</w:t>
                            </w:r>
                          </w:p>
                          <w:p w14:paraId="4A0B7B70" w14:textId="77777777" w:rsidR="00592D03" w:rsidRPr="007F5CE2" w:rsidRDefault="00592D03" w:rsidP="006E2C3D">
                            <w:pPr>
                              <w:pStyle w:val="ColorfulList-Accent11"/>
                              <w:spacing w:line="240" w:lineRule="auto"/>
                              <w:contextualSpacing w:val="0"/>
                              <w:rPr>
                                <w:rFonts w:ascii="Times New Roman" w:hAnsi="Times New Roman"/>
                                <w:sz w:val="24"/>
                                <w:szCs w:val="24"/>
                              </w:rPr>
                            </w:pPr>
                            <w:r w:rsidRPr="007F5CE2">
                              <w:rPr>
                                <w:rFonts w:ascii="Times New Roman" w:hAnsi="Times New Roman"/>
                                <w:sz w:val="24"/>
                                <w:szCs w:val="24"/>
                              </w:rPr>
                              <w:t>NO indoor/outdoor suspension, outstanding fees, 10/20, and MUST HAVE SOLD MAGAZINES</w:t>
                            </w:r>
                          </w:p>
                          <w:p w14:paraId="358B5BCB" w14:textId="77777777" w:rsidR="00B84124" w:rsidRPr="007F5CE2" w:rsidRDefault="00B84124" w:rsidP="006E2C3D">
                            <w:pPr>
                              <w:pStyle w:val="ColorfulList-Accent11"/>
                              <w:spacing w:line="240" w:lineRule="auto"/>
                              <w:contextualSpacing w:val="0"/>
                              <w:rPr>
                                <w:rFonts w:ascii="Times New Roman" w:hAnsi="Times New Roman"/>
                                <w:b/>
                                <w:sz w:val="24"/>
                                <w:szCs w:val="24"/>
                                <w:u w:val="single"/>
                              </w:rPr>
                            </w:pPr>
                            <w:r w:rsidRPr="007F5CE2">
                              <w:rPr>
                                <w:rFonts w:ascii="Times New Roman" w:hAnsi="Times New Roman"/>
                                <w:b/>
                                <w:sz w:val="24"/>
                                <w:szCs w:val="24"/>
                                <w:u w:val="single"/>
                              </w:rPr>
                              <w:t>TREAT DAYS</w:t>
                            </w:r>
                          </w:p>
                          <w:p w14:paraId="3E4D47FF" w14:textId="77777777" w:rsidR="00B84124" w:rsidRDefault="00592D03" w:rsidP="006E2C3D">
                            <w:pPr>
                              <w:pStyle w:val="ColorfulList-Accent11"/>
                              <w:spacing w:line="240" w:lineRule="auto"/>
                              <w:contextualSpacing w:val="0"/>
                              <w:rPr>
                                <w:rFonts w:ascii="Times New Roman" w:hAnsi="Times New Roman"/>
                                <w:sz w:val="24"/>
                                <w:szCs w:val="24"/>
                              </w:rPr>
                            </w:pPr>
                            <w:r w:rsidRPr="007F5CE2">
                              <w:rPr>
                                <w:rFonts w:ascii="Times New Roman" w:hAnsi="Times New Roman"/>
                                <w:sz w:val="24"/>
                                <w:szCs w:val="24"/>
                              </w:rPr>
                              <w:t xml:space="preserve">Freshmen will </w:t>
                            </w:r>
                            <w:r w:rsidR="007F5CE2" w:rsidRPr="007F5CE2">
                              <w:rPr>
                                <w:rFonts w:ascii="Times New Roman" w:hAnsi="Times New Roman"/>
                                <w:sz w:val="24"/>
                                <w:szCs w:val="24"/>
                              </w:rPr>
                              <w:t>receive monthly</w:t>
                            </w:r>
                            <w:r w:rsidRPr="007F5CE2">
                              <w:rPr>
                                <w:rFonts w:ascii="Times New Roman" w:hAnsi="Times New Roman"/>
                                <w:sz w:val="24"/>
                                <w:szCs w:val="24"/>
                              </w:rPr>
                              <w:t xml:space="preserve"> treat day starting OCTOBER. </w:t>
                            </w:r>
                            <w:r w:rsidR="007F5CE2" w:rsidRPr="007F5CE2">
                              <w:rPr>
                                <w:rFonts w:ascii="Times New Roman" w:hAnsi="Times New Roman"/>
                                <w:sz w:val="24"/>
                                <w:szCs w:val="24"/>
                              </w:rPr>
                              <w:t>In order to obtain treats, one MUST HAVE SOLD MAGAZINES.</w:t>
                            </w:r>
                          </w:p>
                          <w:p w14:paraId="35CFE5E4" w14:textId="77777777" w:rsidR="0042112B" w:rsidRDefault="0042112B" w:rsidP="006E2C3D">
                            <w:pPr>
                              <w:pStyle w:val="ColorfulList-Accent11"/>
                              <w:spacing w:line="240" w:lineRule="auto"/>
                              <w:contextualSpacing w:val="0"/>
                              <w:rPr>
                                <w:rFonts w:ascii="Times New Roman" w:hAnsi="Times New Roman"/>
                                <w:b/>
                                <w:sz w:val="24"/>
                                <w:szCs w:val="24"/>
                                <w:u w:val="single"/>
                              </w:rPr>
                            </w:pPr>
                            <w:r>
                              <w:rPr>
                                <w:rFonts w:ascii="Times New Roman" w:hAnsi="Times New Roman"/>
                                <w:b/>
                                <w:sz w:val="24"/>
                                <w:szCs w:val="24"/>
                                <w:u w:val="single"/>
                              </w:rPr>
                              <w:t>FRESHMAN ELECTIONS:</w:t>
                            </w:r>
                          </w:p>
                          <w:p w14:paraId="03B33705" w14:textId="77777777" w:rsidR="0042112B" w:rsidRDefault="009B1B32" w:rsidP="006E2C3D">
                            <w:pPr>
                              <w:pStyle w:val="ColorfulList-Accent11"/>
                              <w:spacing w:line="240" w:lineRule="auto"/>
                              <w:contextualSpacing w:val="0"/>
                              <w:rPr>
                                <w:rFonts w:ascii="Times New Roman" w:hAnsi="Times New Roman"/>
                                <w:sz w:val="24"/>
                                <w:szCs w:val="24"/>
                              </w:rPr>
                            </w:pPr>
                            <w:r>
                              <w:rPr>
                                <w:rFonts w:ascii="Times New Roman" w:hAnsi="Times New Roman"/>
                                <w:sz w:val="24"/>
                                <w:szCs w:val="24"/>
                              </w:rPr>
                              <w:t xml:space="preserve">Election Packets will be available on </w:t>
                            </w:r>
                            <w:r w:rsidRPr="009B1B32">
                              <w:rPr>
                                <w:rFonts w:ascii="Times New Roman" w:hAnsi="Times New Roman"/>
                                <w:b/>
                                <w:sz w:val="24"/>
                                <w:szCs w:val="24"/>
                              </w:rPr>
                              <w:t>September 2</w:t>
                            </w:r>
                            <w:r w:rsidR="00DC4077">
                              <w:rPr>
                                <w:rFonts w:ascii="Times New Roman" w:hAnsi="Times New Roman"/>
                                <w:b/>
                                <w:sz w:val="24"/>
                                <w:szCs w:val="24"/>
                              </w:rPr>
                              <w:t>6th</w:t>
                            </w:r>
                            <w:r>
                              <w:rPr>
                                <w:rFonts w:ascii="Times New Roman" w:hAnsi="Times New Roman"/>
                                <w:sz w:val="24"/>
                                <w:szCs w:val="24"/>
                              </w:rPr>
                              <w:t xml:space="preserve">! </w:t>
                            </w:r>
                          </w:p>
                          <w:p w14:paraId="0D527078" w14:textId="1202EC42" w:rsidR="0096216D" w:rsidRPr="009B1B32" w:rsidRDefault="0096216D" w:rsidP="006E2C3D">
                            <w:pPr>
                              <w:pStyle w:val="ColorfulList-Accent11"/>
                              <w:spacing w:line="240" w:lineRule="auto"/>
                              <w:contextualSpacing w:val="0"/>
                              <w:rPr>
                                <w:rFonts w:ascii="Times New Roman" w:hAnsi="Times New Roman"/>
                                <w:sz w:val="24"/>
                                <w:szCs w:val="24"/>
                              </w:rPr>
                            </w:pPr>
                            <w:r>
                              <w:rPr>
                                <w:rFonts w:ascii="Times New Roman" w:hAnsi="Times New Roman"/>
                                <w:sz w:val="24"/>
                                <w:szCs w:val="24"/>
                              </w:rPr>
                              <w:t xml:space="preserve">For more information follow </w:t>
                            </w:r>
                            <w:r w:rsidRPr="0096216D">
                              <w:rPr>
                                <w:rFonts w:ascii="Times New Roman" w:hAnsi="Times New Roman"/>
                                <w:b/>
                                <w:sz w:val="24"/>
                                <w:szCs w:val="24"/>
                              </w:rPr>
                              <w:t>@cghselections</w:t>
                            </w:r>
                            <w:r w:rsidR="005C3F38">
                              <w:rPr>
                                <w:rFonts w:ascii="Times New Roman" w:hAnsi="Times New Roman"/>
                                <w:b/>
                                <w:sz w:val="24"/>
                                <w:szCs w:val="24"/>
                              </w:rPr>
                              <w:t>1</w:t>
                            </w:r>
                            <w:bookmarkStart w:id="1" w:name="_GoBack"/>
                            <w:bookmarkEnd w:id="1"/>
                            <w:r>
                              <w:rPr>
                                <w:rFonts w:ascii="Times New Roman" w:hAnsi="Times New Roman"/>
                                <w:sz w:val="24"/>
                                <w:szCs w:val="24"/>
                              </w:rPr>
                              <w:t xml:space="preserve"> on TWITTER.</w:t>
                            </w:r>
                          </w:p>
                          <w:p w14:paraId="2EB1612B" w14:textId="77777777" w:rsidR="00B84124" w:rsidRPr="007F5CE2" w:rsidRDefault="00B84124" w:rsidP="006E2C3D">
                            <w:pPr>
                              <w:pStyle w:val="ColorfulList-Accent11"/>
                              <w:spacing w:line="240" w:lineRule="auto"/>
                              <w:contextualSpacing w:val="0"/>
                              <w:rPr>
                                <w:rFonts w:ascii="Times New Roman" w:hAnsi="Times New Roman"/>
                                <w:sz w:val="24"/>
                                <w:szCs w:val="24"/>
                              </w:rPr>
                            </w:pPr>
                          </w:p>
                          <w:p w14:paraId="65E98396" w14:textId="77777777" w:rsidR="00B84124" w:rsidRPr="007F5CE2" w:rsidRDefault="00B84124" w:rsidP="006E2C3D">
                            <w:pPr>
                              <w:pStyle w:val="ColorfulList-Accent11"/>
                              <w:spacing w:line="240" w:lineRule="auto"/>
                              <w:contextualSpacing w:val="0"/>
                              <w:rPr>
                                <w:rFonts w:ascii="Times New Roman" w:hAnsi="Times New Roman"/>
                                <w:sz w:val="24"/>
                                <w:szCs w:val="24"/>
                              </w:rPr>
                            </w:pPr>
                          </w:p>
                          <w:p w14:paraId="4A6A10F2" w14:textId="77777777" w:rsidR="00B84124" w:rsidRPr="007F5CE2" w:rsidRDefault="00B84124" w:rsidP="009E500C">
                            <w:pPr>
                              <w:jc w:val="both"/>
                            </w:pPr>
                          </w:p>
                        </w:txbxContent>
                      </v:textbox>
                    </v:shape>
                  </w:pict>
                </mc:Fallback>
              </mc:AlternateContent>
            </w:r>
            <w:r w:rsidR="00B33428" w:rsidRPr="00F7422B">
              <w:rPr>
                <w:rFonts w:ascii="Calibri" w:hAnsi="Calibri"/>
                <w:b/>
                <w:color w:val="000000"/>
                <w:sz w:val="32"/>
                <w:szCs w:val="32"/>
              </w:rPr>
              <w:t>Prizes</w:t>
            </w:r>
          </w:p>
        </w:tc>
      </w:tr>
      <w:tr w:rsidR="00B33428" w:rsidRPr="006F320B" w14:paraId="416F105A" w14:textId="77777777" w:rsidTr="00B33428">
        <w:tc>
          <w:tcPr>
            <w:tcW w:w="5598" w:type="dxa"/>
          </w:tcPr>
          <w:p w14:paraId="61037833" w14:textId="77777777" w:rsidR="00B33428" w:rsidRPr="007F5CE2" w:rsidRDefault="00B33428" w:rsidP="00B33428">
            <w:pPr>
              <w:rPr>
                <w:color w:val="000000"/>
                <w:sz w:val="28"/>
                <w:szCs w:val="22"/>
              </w:rPr>
            </w:pPr>
            <w:r w:rsidRPr="007F5CE2">
              <w:rPr>
                <w:b/>
                <w:color w:val="000000"/>
                <w:sz w:val="28"/>
                <w:szCs w:val="22"/>
              </w:rPr>
              <w:t xml:space="preserve">Sell </w:t>
            </w:r>
            <w:r w:rsidR="00592D03" w:rsidRPr="007F5CE2">
              <w:rPr>
                <w:b/>
                <w:color w:val="000000"/>
                <w:sz w:val="28"/>
                <w:szCs w:val="22"/>
              </w:rPr>
              <w:t>2</w:t>
            </w:r>
            <w:r w:rsidRPr="007F5CE2">
              <w:rPr>
                <w:b/>
                <w:color w:val="000000"/>
                <w:sz w:val="28"/>
                <w:szCs w:val="22"/>
              </w:rPr>
              <w:t xml:space="preserve"> </w:t>
            </w:r>
            <w:r w:rsidR="00592D03" w:rsidRPr="007F5CE2">
              <w:rPr>
                <w:b/>
                <w:color w:val="000000"/>
                <w:sz w:val="28"/>
                <w:szCs w:val="22"/>
              </w:rPr>
              <w:t>Magazine Subscriptions</w:t>
            </w:r>
            <w:r w:rsidRPr="007F5CE2">
              <w:rPr>
                <w:b/>
                <w:color w:val="000000"/>
                <w:sz w:val="28"/>
                <w:szCs w:val="22"/>
              </w:rPr>
              <w:t>:</w:t>
            </w:r>
            <w:r w:rsidRPr="007F5CE2">
              <w:rPr>
                <w:color w:val="000000"/>
                <w:sz w:val="28"/>
                <w:szCs w:val="22"/>
              </w:rPr>
              <w:t xml:space="preserve"> </w:t>
            </w:r>
          </w:p>
          <w:p w14:paraId="5D2722CE" w14:textId="77777777" w:rsidR="00676933" w:rsidRPr="00330376" w:rsidRDefault="004A04E4" w:rsidP="00592D03">
            <w:pPr>
              <w:rPr>
                <w:color w:val="000000"/>
              </w:rPr>
            </w:pPr>
            <w:r w:rsidRPr="007F5CE2">
              <w:rPr>
                <w:color w:val="000000"/>
                <w:sz w:val="28"/>
                <w:szCs w:val="22"/>
              </w:rPr>
              <w:t xml:space="preserve">You are eligible for class events (Homecoming, </w:t>
            </w:r>
            <w:r w:rsidR="00592D03" w:rsidRPr="007F5CE2">
              <w:rPr>
                <w:color w:val="000000"/>
                <w:sz w:val="28"/>
                <w:szCs w:val="22"/>
              </w:rPr>
              <w:t>Freshman Class Trip, and treat day</w:t>
            </w:r>
            <w:r w:rsidRPr="007F5CE2">
              <w:rPr>
                <w:color w:val="000000"/>
                <w:sz w:val="28"/>
                <w:szCs w:val="22"/>
              </w:rPr>
              <w:t>).</w:t>
            </w:r>
          </w:p>
        </w:tc>
      </w:tr>
      <w:tr w:rsidR="00105D9D" w:rsidRPr="00383593" w14:paraId="5EC8AE9C" w14:textId="77777777" w:rsidTr="007F5CE2">
        <w:trPr>
          <w:trHeight w:val="5048"/>
        </w:trPr>
        <w:tc>
          <w:tcPr>
            <w:tcW w:w="5598" w:type="dxa"/>
          </w:tcPr>
          <w:p w14:paraId="5CD32C87" w14:textId="77777777" w:rsidR="006C1667" w:rsidRDefault="006C1667" w:rsidP="00C714EA">
            <w:pPr>
              <w:tabs>
                <w:tab w:val="num" w:pos="720"/>
              </w:tabs>
              <w:rPr>
                <w:color w:val="333333"/>
                <w:sz w:val="20"/>
                <w:szCs w:val="20"/>
              </w:rPr>
            </w:pPr>
          </w:p>
          <w:p w14:paraId="2C601D19" w14:textId="77777777" w:rsidR="006C1667" w:rsidRPr="007F5CE2" w:rsidRDefault="006D1B39" w:rsidP="00C714EA">
            <w:pPr>
              <w:tabs>
                <w:tab w:val="num" w:pos="720"/>
              </w:tabs>
              <w:rPr>
                <w:color w:val="333333"/>
                <w:sz w:val="28"/>
                <w:szCs w:val="28"/>
              </w:rPr>
            </w:pPr>
            <w:r w:rsidRPr="007F5CE2">
              <w:rPr>
                <w:color w:val="333333"/>
                <w:sz w:val="28"/>
                <w:szCs w:val="28"/>
              </w:rPr>
              <w:t>Other Prizes: (Eligible for students who sell over the summer and on the first in-school collection date)</w:t>
            </w:r>
          </w:p>
          <w:p w14:paraId="7E490AB1" w14:textId="77777777" w:rsidR="006D1B39" w:rsidRPr="007F5CE2" w:rsidRDefault="00592D03" w:rsidP="006D1B39">
            <w:pPr>
              <w:numPr>
                <w:ilvl w:val="0"/>
                <w:numId w:val="7"/>
              </w:numPr>
              <w:rPr>
                <w:rFonts w:ascii="Tahoma" w:hAnsi="Tahoma" w:cs="Tahoma"/>
                <w:b/>
                <w:color w:val="333333"/>
                <w:sz w:val="28"/>
                <w:szCs w:val="28"/>
              </w:rPr>
            </w:pPr>
            <w:r w:rsidRPr="007F5CE2">
              <w:rPr>
                <w:color w:val="333333"/>
                <w:sz w:val="28"/>
                <w:szCs w:val="28"/>
              </w:rPr>
              <w:t>2 Food-for-a-Week W</w:t>
            </w:r>
            <w:r w:rsidR="00220383" w:rsidRPr="007F5CE2">
              <w:rPr>
                <w:color w:val="333333"/>
                <w:sz w:val="28"/>
                <w:szCs w:val="28"/>
              </w:rPr>
              <w:t>inners</w:t>
            </w:r>
          </w:p>
          <w:p w14:paraId="532C147F" w14:textId="77777777" w:rsidR="00220383" w:rsidRPr="007F5CE2" w:rsidRDefault="00592D03" w:rsidP="006D1B39">
            <w:pPr>
              <w:numPr>
                <w:ilvl w:val="0"/>
                <w:numId w:val="7"/>
              </w:numPr>
              <w:rPr>
                <w:rFonts w:ascii="Tahoma" w:hAnsi="Tahoma" w:cs="Tahoma"/>
                <w:b/>
                <w:color w:val="333333"/>
                <w:sz w:val="28"/>
                <w:szCs w:val="28"/>
              </w:rPr>
            </w:pPr>
            <w:r w:rsidRPr="007F5CE2">
              <w:rPr>
                <w:color w:val="333333"/>
                <w:sz w:val="28"/>
                <w:szCs w:val="28"/>
              </w:rPr>
              <w:t>1</w:t>
            </w:r>
            <w:r w:rsidR="00220383" w:rsidRPr="007F5CE2">
              <w:rPr>
                <w:color w:val="333333"/>
                <w:sz w:val="28"/>
                <w:szCs w:val="28"/>
              </w:rPr>
              <w:t xml:space="preserve"> Cavaleon</w:t>
            </w:r>
            <w:r w:rsidR="00DC4077">
              <w:rPr>
                <w:color w:val="333333"/>
                <w:sz w:val="28"/>
                <w:szCs w:val="28"/>
              </w:rPr>
              <w:t xml:space="preserve"> Yearbook </w:t>
            </w:r>
          </w:p>
          <w:p w14:paraId="5D1B3110" w14:textId="77777777" w:rsidR="00220383" w:rsidRPr="007F5CE2" w:rsidRDefault="00220383" w:rsidP="006D1B39">
            <w:pPr>
              <w:numPr>
                <w:ilvl w:val="0"/>
                <w:numId w:val="7"/>
              </w:numPr>
              <w:rPr>
                <w:rFonts w:ascii="Tahoma" w:hAnsi="Tahoma" w:cs="Tahoma"/>
                <w:b/>
                <w:color w:val="333333"/>
                <w:sz w:val="28"/>
                <w:szCs w:val="28"/>
              </w:rPr>
            </w:pPr>
            <w:r w:rsidRPr="007F5CE2">
              <w:rPr>
                <w:color w:val="333333"/>
                <w:sz w:val="28"/>
                <w:szCs w:val="28"/>
              </w:rPr>
              <w:t xml:space="preserve">1 </w:t>
            </w:r>
            <w:r w:rsidR="00592D03" w:rsidRPr="007F5CE2">
              <w:rPr>
                <w:color w:val="333333"/>
                <w:sz w:val="28"/>
                <w:szCs w:val="28"/>
              </w:rPr>
              <w:t>Freshman Class Trip Ticket</w:t>
            </w:r>
          </w:p>
          <w:p w14:paraId="77362659" w14:textId="77777777" w:rsidR="00105D9D" w:rsidRPr="00EC75CB" w:rsidRDefault="00105D9D" w:rsidP="00592D03">
            <w:pPr>
              <w:ind w:left="720"/>
              <w:rPr>
                <w:rFonts w:ascii="Tahoma" w:hAnsi="Tahoma" w:cs="Tahoma"/>
                <w:b/>
                <w:color w:val="333333"/>
                <w:sz w:val="26"/>
                <w:szCs w:val="26"/>
              </w:rPr>
            </w:pPr>
          </w:p>
          <w:p w14:paraId="736A27FA" w14:textId="77777777" w:rsidR="00A31694" w:rsidRPr="007F5CE2" w:rsidRDefault="00A31694" w:rsidP="007F5CE2">
            <w:pPr>
              <w:rPr>
                <w:rFonts w:ascii="Impact" w:hAnsi="Impact"/>
                <w:sz w:val="32"/>
                <w:szCs w:val="28"/>
                <w:u w:val="single"/>
              </w:rPr>
            </w:pPr>
            <w:r w:rsidRPr="007F5CE2">
              <w:rPr>
                <w:rFonts w:ascii="Impact" w:hAnsi="Impact"/>
                <w:sz w:val="32"/>
                <w:szCs w:val="28"/>
                <w:u w:val="single"/>
              </w:rPr>
              <w:t>INTERNET SALES</w:t>
            </w:r>
            <w:r w:rsidR="00EF0F79" w:rsidRPr="007F5CE2">
              <w:rPr>
                <w:rFonts w:ascii="Impact" w:hAnsi="Impact"/>
                <w:sz w:val="32"/>
                <w:szCs w:val="28"/>
                <w:u w:val="single"/>
              </w:rPr>
              <w:t xml:space="preserve"> </w:t>
            </w:r>
          </w:p>
          <w:p w14:paraId="4A8CA791" w14:textId="77777777" w:rsidR="00A31694" w:rsidRPr="00FB68A8" w:rsidRDefault="00A31694" w:rsidP="00A31694">
            <w:pPr>
              <w:jc w:val="both"/>
              <w:rPr>
                <w:rFonts w:ascii="Calibri" w:hAnsi="Calibri"/>
                <w:sz w:val="16"/>
                <w:szCs w:val="16"/>
              </w:rPr>
            </w:pPr>
          </w:p>
          <w:p w14:paraId="1105485C" w14:textId="77777777" w:rsidR="00A31694" w:rsidRPr="00105D9D" w:rsidRDefault="00A31694" w:rsidP="00A31694">
            <w:pPr>
              <w:jc w:val="both"/>
              <w:rPr>
                <w:rFonts w:ascii="Calibri" w:hAnsi="Calibri"/>
                <w:sz w:val="8"/>
                <w:szCs w:val="8"/>
              </w:rPr>
            </w:pPr>
          </w:p>
          <w:p w14:paraId="12B5AD5E" w14:textId="77777777" w:rsidR="00A31694" w:rsidRPr="00A31694" w:rsidRDefault="00A31694" w:rsidP="00EF0F79">
            <w:pPr>
              <w:rPr>
                <w:rFonts w:ascii="Calibri" w:hAnsi="Calibri"/>
                <w:sz w:val="30"/>
                <w:szCs w:val="30"/>
              </w:rPr>
            </w:pPr>
            <w:r>
              <w:rPr>
                <w:rFonts w:ascii="Calibri" w:hAnsi="Calibri"/>
                <w:sz w:val="30"/>
                <w:szCs w:val="30"/>
              </w:rPr>
              <w:t xml:space="preserve">Send </w:t>
            </w:r>
            <w:r w:rsidRPr="00781C2C">
              <w:rPr>
                <w:rFonts w:ascii="Calibri" w:hAnsi="Calibri"/>
                <w:sz w:val="30"/>
                <w:szCs w:val="30"/>
              </w:rPr>
              <w:t xml:space="preserve">them to </w:t>
            </w:r>
            <w:r w:rsidRPr="00781C2C">
              <w:rPr>
                <w:rFonts w:ascii="Calibri" w:hAnsi="Calibri"/>
                <w:b/>
                <w:sz w:val="30"/>
                <w:szCs w:val="30"/>
                <w:u w:val="single"/>
              </w:rPr>
              <w:t>www.apmags.com</w:t>
            </w:r>
            <w:r w:rsidRPr="00781C2C">
              <w:rPr>
                <w:sz w:val="30"/>
                <w:szCs w:val="30"/>
              </w:rPr>
              <w:t xml:space="preserve">.  </w:t>
            </w:r>
            <w:r w:rsidRPr="00781C2C">
              <w:rPr>
                <w:rFonts w:ascii="Calibri" w:hAnsi="Calibri"/>
                <w:sz w:val="30"/>
                <w:szCs w:val="30"/>
              </w:rPr>
              <w:t xml:space="preserve">Ask them to enter your first and last name and the school code </w:t>
            </w:r>
            <w:r w:rsidRPr="00781C2C">
              <w:rPr>
                <w:rFonts w:ascii="Calibri" w:hAnsi="Calibri"/>
                <w:b/>
                <w:sz w:val="30"/>
                <w:szCs w:val="30"/>
              </w:rPr>
              <w:t>CGHS</w:t>
            </w:r>
            <w:r w:rsidR="00DC4077">
              <w:rPr>
                <w:rFonts w:ascii="Calibri" w:hAnsi="Calibri"/>
                <w:b/>
                <w:sz w:val="30"/>
                <w:szCs w:val="30"/>
              </w:rPr>
              <w:t>21</w:t>
            </w:r>
            <w:r w:rsidRPr="00781C2C">
              <w:rPr>
                <w:rFonts w:ascii="Calibri" w:hAnsi="Calibri"/>
                <w:sz w:val="30"/>
                <w:szCs w:val="30"/>
              </w:rPr>
              <w:t xml:space="preserve">. </w:t>
            </w:r>
          </w:p>
        </w:tc>
      </w:tr>
    </w:tbl>
    <w:p w14:paraId="53DF911B" w14:textId="3278BCD5" w:rsidR="009C5507" w:rsidRPr="009C5507" w:rsidRDefault="006817BA" w:rsidP="009C5507">
      <w:pPr>
        <w:rPr>
          <w:color w:val="FFFFFF"/>
          <w:sz w:val="40"/>
          <w:szCs w:val="40"/>
        </w:rPr>
      </w:pPr>
      <w:r>
        <w:rPr>
          <w:noProof/>
          <w:color w:val="000000"/>
          <w:sz w:val="28"/>
          <w:szCs w:val="28"/>
        </w:rPr>
        <mc:AlternateContent>
          <mc:Choice Requires="wps">
            <w:drawing>
              <wp:anchor distT="0" distB="0" distL="114300" distR="114300" simplePos="0" relativeHeight="251657216" behindDoc="0" locked="0" layoutInCell="1" allowOverlap="1" wp14:anchorId="5D31D429" wp14:editId="6A64A772">
                <wp:simplePos x="0" y="0"/>
                <wp:positionH relativeFrom="column">
                  <wp:posOffset>-114300</wp:posOffset>
                </wp:positionH>
                <wp:positionV relativeFrom="paragraph">
                  <wp:posOffset>75565</wp:posOffset>
                </wp:positionV>
                <wp:extent cx="3590925" cy="2373630"/>
                <wp:effectExtent l="0" t="0" r="15875" b="146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373630"/>
                        </a:xfrm>
                        <a:prstGeom prst="rect">
                          <a:avLst/>
                        </a:prstGeom>
                        <a:solidFill>
                          <a:srgbClr val="FFFFFF"/>
                        </a:solidFill>
                        <a:ln w="9525">
                          <a:solidFill>
                            <a:srgbClr val="000000"/>
                          </a:solidFill>
                          <a:miter lim="800000"/>
                          <a:headEnd/>
                          <a:tailEnd/>
                        </a:ln>
                      </wps:spPr>
                      <wps:txbx>
                        <w:txbxContent>
                          <w:p w14:paraId="713AB8B9" w14:textId="77777777" w:rsidR="00B84124" w:rsidRPr="00AF4991" w:rsidRDefault="00B84124" w:rsidP="000175A4">
                            <w:pPr>
                              <w:pStyle w:val="ColorfulList-Accent11"/>
                              <w:spacing w:after="0"/>
                              <w:ind w:left="0"/>
                              <w:contextualSpacing w:val="0"/>
                              <w:jc w:val="both"/>
                              <w:rPr>
                                <w:bCs/>
                                <w:sz w:val="20"/>
                                <w:szCs w:val="20"/>
                              </w:rPr>
                            </w:pPr>
                          </w:p>
                          <w:p w14:paraId="74CD820C" w14:textId="77777777" w:rsidR="00B84124" w:rsidRDefault="00B84124" w:rsidP="00A31694">
                            <w:pPr>
                              <w:jc w:val="center"/>
                              <w:rPr>
                                <w:rFonts w:ascii="Impact" w:hAnsi="Impact"/>
                                <w:sz w:val="32"/>
                                <w:szCs w:val="32"/>
                                <w:u w:val="single"/>
                              </w:rPr>
                            </w:pPr>
                            <w:r w:rsidRPr="00781C2C">
                              <w:rPr>
                                <w:rFonts w:ascii="Calibri" w:hAnsi="Calibri"/>
                                <w:sz w:val="30"/>
                                <w:szCs w:val="30"/>
                              </w:rPr>
                              <w:t xml:space="preserve"> </w:t>
                            </w:r>
                            <w:r>
                              <w:rPr>
                                <w:rFonts w:ascii="Impact" w:hAnsi="Impact"/>
                                <w:sz w:val="32"/>
                                <w:szCs w:val="32"/>
                                <w:u w:val="single"/>
                              </w:rPr>
                              <w:t>ELIGIBILITY FOR PRIZES</w:t>
                            </w:r>
                          </w:p>
                          <w:p w14:paraId="0B02F57B" w14:textId="77777777" w:rsidR="00B84124" w:rsidRPr="006E6DEA" w:rsidRDefault="00B84124" w:rsidP="00A31694">
                            <w:pPr>
                              <w:jc w:val="center"/>
                              <w:rPr>
                                <w:rFonts w:ascii="Calibri" w:hAnsi="Calibri"/>
                                <w:sz w:val="14"/>
                                <w:szCs w:val="14"/>
                              </w:rPr>
                            </w:pPr>
                          </w:p>
                          <w:p w14:paraId="0B90318D" w14:textId="77777777" w:rsidR="00B84124" w:rsidRPr="006E6DEA" w:rsidRDefault="00B84124" w:rsidP="00A31694">
                            <w:pPr>
                              <w:jc w:val="center"/>
                              <w:rPr>
                                <w:rFonts w:ascii="Calibri" w:hAnsi="Calibri"/>
                                <w:sz w:val="18"/>
                                <w:szCs w:val="18"/>
                              </w:rPr>
                            </w:pPr>
                            <w:r w:rsidRPr="007B610C">
                              <w:rPr>
                                <w:rFonts w:ascii="Calibri" w:hAnsi="Calibri"/>
                                <w:sz w:val="18"/>
                                <w:szCs w:val="18"/>
                              </w:rPr>
                              <w:t xml:space="preserve">The prize(s) that may be awarded to the eligible winner(s) are </w:t>
                            </w:r>
                            <w:r w:rsidRPr="007B610C">
                              <w:rPr>
                                <w:rFonts w:ascii="Calibri" w:hAnsi="Calibri"/>
                                <w:b/>
                                <w:sz w:val="18"/>
                                <w:szCs w:val="18"/>
                                <w:u w:val="single"/>
                              </w:rPr>
                              <w:t>not</w:t>
                            </w:r>
                            <w:r w:rsidRPr="007B610C">
                              <w:rPr>
                                <w:rFonts w:ascii="Calibri" w:hAnsi="Calibri"/>
                                <w:sz w:val="18"/>
                                <w:szCs w:val="18"/>
                              </w:rPr>
                              <w:t xml:space="preserve"> transferable, redeemable for cash </w:t>
                            </w:r>
                            <w:r>
                              <w:rPr>
                                <w:rFonts w:ascii="Calibri" w:hAnsi="Calibri"/>
                                <w:sz w:val="18"/>
                                <w:szCs w:val="18"/>
                              </w:rPr>
                              <w:t>n</w:t>
                            </w:r>
                            <w:r w:rsidRPr="007B610C">
                              <w:rPr>
                                <w:rFonts w:ascii="Calibri" w:hAnsi="Calibri"/>
                                <w:sz w:val="18"/>
                                <w:szCs w:val="18"/>
                              </w:rPr>
                              <w:t>or exchangeable for any other prize. </w:t>
                            </w:r>
                            <w:r>
                              <w:rPr>
                                <w:rFonts w:ascii="Calibri" w:hAnsi="Calibri"/>
                                <w:sz w:val="18"/>
                                <w:szCs w:val="18"/>
                              </w:rPr>
                              <w:t xml:space="preserve"> </w:t>
                            </w:r>
                            <w:r w:rsidRPr="006E6DEA">
                              <w:rPr>
                                <w:rFonts w:ascii="Calibri" w:hAnsi="Calibri"/>
                                <w:sz w:val="18"/>
                                <w:szCs w:val="18"/>
                              </w:rPr>
                              <w:t xml:space="preserve">Graduation tickets and Prom tickets will only be distributed to students eligible to participate in those events.  There is NO cash value to prizes.  </w:t>
                            </w:r>
                            <w:r w:rsidRPr="00676933">
                              <w:rPr>
                                <w:rFonts w:ascii="Calibri" w:hAnsi="Calibri"/>
                                <w:sz w:val="18"/>
                                <w:szCs w:val="18"/>
                              </w:rPr>
                              <w:t xml:space="preserve">The school administration reserves the right to determine </w:t>
                            </w:r>
                            <w:r w:rsidRPr="006E6DEA">
                              <w:rPr>
                                <w:rFonts w:ascii="Calibri" w:hAnsi="Calibri"/>
                                <w:sz w:val="18"/>
                                <w:szCs w:val="18"/>
                              </w:rPr>
                              <w:t>if a student is eligible to participate in events or receive prizes.  If a student is disqualified for any reason including, but not limited to, outdoor/indoor suspension, ineligibility to participate in the graduation ceremony, prom or other senior event, the school will not award that winner’s prize.  By participating in the program, students and their parents agree to be bound by the decisions of school administration.</w:t>
                            </w:r>
                          </w:p>
                          <w:p w14:paraId="35C994BD" w14:textId="77777777" w:rsidR="00B84124" w:rsidRPr="00781C2C" w:rsidRDefault="00B84124" w:rsidP="00781C2C">
                            <w:pPr>
                              <w:rPr>
                                <w:rFonts w:ascii="Calibri" w:hAnsi="Calibri"/>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1D429" id="Text_x0020_Box_x0020_5" o:spid="_x0000_s1027" type="#_x0000_t202" style="position:absolute;margin-left:-9pt;margin-top:5.95pt;width:282.75pt;height:18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">
                <v:textbox>
                  <w:txbxContent>
                    <w:p w14:paraId="713AB8B9" w14:textId="77777777" w:rsidR="00B84124" w:rsidRPr="00AF4991" w:rsidRDefault="00B84124" w:rsidP="000175A4">
                      <w:pPr>
                        <w:pStyle w:val="ColorfulList-Accent11"/>
                        <w:spacing w:after="0"/>
                        <w:ind w:left="0"/>
                        <w:contextualSpacing w:val="0"/>
                        <w:jc w:val="both"/>
                        <w:rPr>
                          <w:bCs/>
                          <w:sz w:val="20"/>
                          <w:szCs w:val="20"/>
                        </w:rPr>
                      </w:pPr>
                    </w:p>
                    <w:p w14:paraId="74CD820C" w14:textId="77777777" w:rsidR="00B84124" w:rsidRDefault="00B84124" w:rsidP="00A31694">
                      <w:pPr>
                        <w:jc w:val="center"/>
                        <w:rPr>
                          <w:rFonts w:ascii="Impact" w:hAnsi="Impact"/>
                          <w:sz w:val="32"/>
                          <w:szCs w:val="32"/>
                          <w:u w:val="single"/>
                        </w:rPr>
                      </w:pPr>
                      <w:r w:rsidRPr="00781C2C">
                        <w:rPr>
                          <w:rFonts w:ascii="Calibri" w:hAnsi="Calibri"/>
                          <w:sz w:val="30"/>
                          <w:szCs w:val="30"/>
                        </w:rPr>
                        <w:t xml:space="preserve"> </w:t>
                      </w:r>
                      <w:r>
                        <w:rPr>
                          <w:rFonts w:ascii="Impact" w:hAnsi="Impact"/>
                          <w:sz w:val="32"/>
                          <w:szCs w:val="32"/>
                          <w:u w:val="single"/>
                        </w:rPr>
                        <w:t>ELIGIBILITY FOR PRIZES</w:t>
                      </w:r>
                    </w:p>
                    <w:p w14:paraId="0B02F57B" w14:textId="77777777" w:rsidR="00B84124" w:rsidRPr="006E6DEA" w:rsidRDefault="00B84124" w:rsidP="00A31694">
                      <w:pPr>
                        <w:jc w:val="center"/>
                        <w:rPr>
                          <w:rFonts w:ascii="Calibri" w:hAnsi="Calibri"/>
                          <w:sz w:val="14"/>
                          <w:szCs w:val="14"/>
                        </w:rPr>
                      </w:pPr>
                    </w:p>
                    <w:p w14:paraId="0B90318D" w14:textId="77777777" w:rsidR="00B84124" w:rsidRPr="006E6DEA" w:rsidRDefault="00B84124" w:rsidP="00A31694">
                      <w:pPr>
                        <w:jc w:val="center"/>
                        <w:rPr>
                          <w:rFonts w:ascii="Calibri" w:hAnsi="Calibri"/>
                          <w:sz w:val="18"/>
                          <w:szCs w:val="18"/>
                        </w:rPr>
                      </w:pPr>
                      <w:r w:rsidRPr="007B610C">
                        <w:rPr>
                          <w:rFonts w:ascii="Calibri" w:hAnsi="Calibri"/>
                          <w:sz w:val="18"/>
                          <w:szCs w:val="18"/>
                        </w:rPr>
                        <w:t xml:space="preserve">The prize(s) that may be awarded to the eligible winner(s) are </w:t>
                      </w:r>
                      <w:r w:rsidRPr="007B610C">
                        <w:rPr>
                          <w:rFonts w:ascii="Calibri" w:hAnsi="Calibri"/>
                          <w:b/>
                          <w:sz w:val="18"/>
                          <w:szCs w:val="18"/>
                          <w:u w:val="single"/>
                        </w:rPr>
                        <w:t>not</w:t>
                      </w:r>
                      <w:r w:rsidRPr="007B610C">
                        <w:rPr>
                          <w:rFonts w:ascii="Calibri" w:hAnsi="Calibri"/>
                          <w:sz w:val="18"/>
                          <w:szCs w:val="18"/>
                        </w:rPr>
                        <w:t xml:space="preserve"> transferable, redeemable for cash </w:t>
                      </w:r>
                      <w:r>
                        <w:rPr>
                          <w:rFonts w:ascii="Calibri" w:hAnsi="Calibri"/>
                          <w:sz w:val="18"/>
                          <w:szCs w:val="18"/>
                        </w:rPr>
                        <w:t>n</w:t>
                      </w:r>
                      <w:r w:rsidRPr="007B610C">
                        <w:rPr>
                          <w:rFonts w:ascii="Calibri" w:hAnsi="Calibri"/>
                          <w:sz w:val="18"/>
                          <w:szCs w:val="18"/>
                        </w:rPr>
                        <w:t>or exchangeable for any other prize. </w:t>
                      </w:r>
                      <w:r>
                        <w:rPr>
                          <w:rFonts w:ascii="Calibri" w:hAnsi="Calibri"/>
                          <w:sz w:val="18"/>
                          <w:szCs w:val="18"/>
                        </w:rPr>
                        <w:t xml:space="preserve"> </w:t>
                      </w:r>
                      <w:r w:rsidRPr="006E6DEA">
                        <w:rPr>
                          <w:rFonts w:ascii="Calibri" w:hAnsi="Calibri"/>
                          <w:sz w:val="18"/>
                          <w:szCs w:val="18"/>
                        </w:rPr>
                        <w:t xml:space="preserve">Graduation tickets and Prom tickets will only be distributed to students eligible to participate in those events.  There is NO cash value to prizes.  </w:t>
                      </w:r>
                      <w:r w:rsidRPr="00676933">
                        <w:rPr>
                          <w:rFonts w:ascii="Calibri" w:hAnsi="Calibri"/>
                          <w:sz w:val="18"/>
                          <w:szCs w:val="18"/>
                        </w:rPr>
                        <w:t xml:space="preserve">The school administration reserves the right to determine </w:t>
                      </w:r>
                      <w:r w:rsidRPr="006E6DEA">
                        <w:rPr>
                          <w:rFonts w:ascii="Calibri" w:hAnsi="Calibri"/>
                          <w:sz w:val="18"/>
                          <w:szCs w:val="18"/>
                        </w:rPr>
                        <w:t>if a student is eligible to participate in events or receive prizes.  If a student is disqualified for any reason including, but not limited to, outdoor/indoor suspension, ineligibility to participate in the graduation ceremony, prom or other senior event, the school will not award that winner’s prize.  By participating in the program, students and their parents agree to be bound by the decisions of school administration.</w:t>
                      </w:r>
                    </w:p>
                    <w:p w14:paraId="35C994BD" w14:textId="77777777" w:rsidR="00B84124" w:rsidRPr="00781C2C" w:rsidRDefault="00B84124" w:rsidP="00781C2C">
                      <w:pPr>
                        <w:rPr>
                          <w:rFonts w:ascii="Calibri" w:hAnsi="Calibri"/>
                          <w:sz w:val="30"/>
                          <w:szCs w:val="30"/>
                        </w:rPr>
                      </w:pPr>
                    </w:p>
                  </w:txbxContent>
                </v:textbox>
              </v:shape>
            </w:pict>
          </mc:Fallback>
        </mc:AlternateContent>
      </w:r>
    </w:p>
    <w:p w14:paraId="42CE8B01" w14:textId="77777777" w:rsidR="009C5507" w:rsidRDefault="009C5507" w:rsidP="009C5507">
      <w:pPr>
        <w:jc w:val="center"/>
        <w:rPr>
          <w:color w:val="FFFFFF"/>
          <w:sz w:val="72"/>
          <w:szCs w:val="72"/>
        </w:rPr>
      </w:pPr>
    </w:p>
    <w:p w14:paraId="08B7892C" w14:textId="22B12414" w:rsidR="009C5507" w:rsidRPr="009C5507" w:rsidRDefault="006817BA" w:rsidP="009C5507">
      <w:pPr>
        <w:jc w:val="center"/>
        <w:rPr>
          <w:color w:val="FFFFFF"/>
          <w:sz w:val="40"/>
          <w:szCs w:val="40"/>
        </w:rPr>
      </w:pPr>
      <w:r>
        <w:rPr>
          <w:noProof/>
          <w:color w:val="FFFFFF"/>
          <w:sz w:val="40"/>
          <w:szCs w:val="40"/>
        </w:rPr>
        <mc:AlternateContent>
          <mc:Choice Requires="wps">
            <w:drawing>
              <wp:anchor distT="0" distB="0" distL="114300" distR="114300" simplePos="0" relativeHeight="251659264" behindDoc="0" locked="0" layoutInCell="1" allowOverlap="1" wp14:anchorId="5BA50295" wp14:editId="6796E3E1">
                <wp:simplePos x="0" y="0"/>
                <wp:positionH relativeFrom="column">
                  <wp:posOffset>-114300</wp:posOffset>
                </wp:positionH>
                <wp:positionV relativeFrom="paragraph">
                  <wp:posOffset>1696085</wp:posOffset>
                </wp:positionV>
                <wp:extent cx="3590925" cy="2009775"/>
                <wp:effectExtent l="0" t="0" r="15875" b="152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009775"/>
                        </a:xfrm>
                        <a:prstGeom prst="rect">
                          <a:avLst/>
                        </a:prstGeom>
                        <a:solidFill>
                          <a:srgbClr val="FFFFFF"/>
                        </a:solidFill>
                        <a:ln w="9525">
                          <a:solidFill>
                            <a:srgbClr val="000000"/>
                          </a:solidFill>
                          <a:miter lim="800000"/>
                          <a:headEnd/>
                          <a:tailEnd/>
                        </a:ln>
                      </wps:spPr>
                      <wps:txbx>
                        <w:txbxContent>
                          <w:p w14:paraId="0B7D1A56" w14:textId="77777777" w:rsidR="0042112B" w:rsidRPr="009B1B32" w:rsidRDefault="0042112B" w:rsidP="0042112B">
                            <w:pPr>
                              <w:jc w:val="center"/>
                              <w:rPr>
                                <w:b/>
                                <w:sz w:val="40"/>
                                <w:u w:val="single"/>
                              </w:rPr>
                            </w:pPr>
                            <w:r w:rsidRPr="009B1B32">
                              <w:rPr>
                                <w:b/>
                                <w:sz w:val="40"/>
                                <w:u w:val="single"/>
                              </w:rPr>
                              <w:t>REMIND 101</w:t>
                            </w:r>
                          </w:p>
                          <w:p w14:paraId="59680904" w14:textId="77777777" w:rsidR="0042112B" w:rsidRDefault="0042112B" w:rsidP="0042112B">
                            <w:pPr>
                              <w:jc w:val="center"/>
                              <w:rPr>
                                <w:b/>
                                <w:u w:val="single"/>
                              </w:rPr>
                            </w:pPr>
                          </w:p>
                          <w:p w14:paraId="072ECC01" w14:textId="77777777" w:rsidR="0042112B" w:rsidRPr="009B1B32" w:rsidRDefault="0042112B" w:rsidP="0042112B">
                            <w:pPr>
                              <w:jc w:val="center"/>
                              <w:rPr>
                                <w:sz w:val="40"/>
                              </w:rPr>
                            </w:pPr>
                            <w:r w:rsidRPr="009B1B32">
                              <w:rPr>
                                <w:sz w:val="40"/>
                              </w:rPr>
                              <w:t xml:space="preserve">Text </w:t>
                            </w:r>
                            <w:r w:rsidRPr="009B1B32">
                              <w:rPr>
                                <w:b/>
                                <w:sz w:val="40"/>
                              </w:rPr>
                              <w:t>@CG</w:t>
                            </w:r>
                            <w:r w:rsidR="00DC4077">
                              <w:rPr>
                                <w:b/>
                                <w:sz w:val="40"/>
                              </w:rPr>
                              <w:t>HS21</w:t>
                            </w:r>
                            <w:r w:rsidRPr="009B1B32">
                              <w:rPr>
                                <w:sz w:val="40"/>
                              </w:rPr>
                              <w:t xml:space="preserve"> </w:t>
                            </w:r>
                          </w:p>
                          <w:p w14:paraId="2954E4E8" w14:textId="77777777" w:rsidR="0042112B" w:rsidRPr="009B1B32" w:rsidRDefault="0042112B" w:rsidP="003B1EE4">
                            <w:pPr>
                              <w:jc w:val="center"/>
                              <w:rPr>
                                <w:sz w:val="40"/>
                              </w:rPr>
                            </w:pPr>
                            <w:r w:rsidRPr="009B1B32">
                              <w:rPr>
                                <w:sz w:val="40"/>
                              </w:rPr>
                              <w:t>to</w:t>
                            </w:r>
                            <w:r w:rsidR="003B1EE4" w:rsidRPr="009B1B32">
                              <w:rPr>
                                <w:sz w:val="40"/>
                              </w:rPr>
                              <w:t xml:space="preserve"> </w:t>
                            </w:r>
                            <w:r w:rsidR="003B1EE4" w:rsidRPr="009B1B32">
                              <w:rPr>
                                <w:b/>
                                <w:sz w:val="40"/>
                              </w:rPr>
                              <w:t>81010</w:t>
                            </w:r>
                          </w:p>
                          <w:p w14:paraId="38DE6801" w14:textId="77777777" w:rsidR="003B1EE4" w:rsidRPr="009B1B32" w:rsidRDefault="003B1EE4" w:rsidP="003B1EE4">
                            <w:pPr>
                              <w:jc w:val="center"/>
                              <w:rPr>
                                <w:sz w:val="40"/>
                              </w:rPr>
                            </w:pPr>
                            <w:r w:rsidRPr="009B1B32">
                              <w:rPr>
                                <w:sz w:val="40"/>
                              </w:rPr>
                              <w:t xml:space="preserve">to receive </w:t>
                            </w:r>
                            <w:r w:rsidR="009B1B32" w:rsidRPr="009B1B32">
                              <w:rPr>
                                <w:sz w:val="40"/>
                              </w:rPr>
                              <w:t>important updates!</w:t>
                            </w:r>
                          </w:p>
                          <w:p w14:paraId="4748D264" w14:textId="77777777" w:rsidR="0042112B" w:rsidRPr="0042112B" w:rsidRDefault="0042112B" w:rsidP="0042112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50295" id="Text_x0020_Box_x0020_7" o:spid="_x0000_s1028" type="#_x0000_t202" style="position:absolute;left:0;text-align:left;margin-left:-9pt;margin-top:133.55pt;width:282.75pt;height:1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">
                <v:textbox>
                  <w:txbxContent>
                    <w:p w14:paraId="0B7D1A56" w14:textId="77777777" w:rsidR="0042112B" w:rsidRPr="009B1B32" w:rsidRDefault="0042112B" w:rsidP="0042112B">
                      <w:pPr>
                        <w:jc w:val="center"/>
                        <w:rPr>
                          <w:b/>
                          <w:sz w:val="40"/>
                          <w:u w:val="single"/>
                        </w:rPr>
                      </w:pPr>
                      <w:r w:rsidRPr="009B1B32">
                        <w:rPr>
                          <w:b/>
                          <w:sz w:val="40"/>
                          <w:u w:val="single"/>
                        </w:rPr>
                        <w:t>REMIND 101</w:t>
                      </w:r>
                    </w:p>
                    <w:p w14:paraId="59680904" w14:textId="77777777" w:rsidR="0042112B" w:rsidRDefault="0042112B" w:rsidP="0042112B">
                      <w:pPr>
                        <w:jc w:val="center"/>
                        <w:rPr>
                          <w:b/>
                          <w:u w:val="single"/>
                        </w:rPr>
                      </w:pPr>
                    </w:p>
                    <w:p w14:paraId="072ECC01" w14:textId="77777777" w:rsidR="0042112B" w:rsidRPr="009B1B32" w:rsidRDefault="0042112B" w:rsidP="0042112B">
                      <w:pPr>
                        <w:jc w:val="center"/>
                        <w:rPr>
                          <w:sz w:val="40"/>
                        </w:rPr>
                      </w:pPr>
                      <w:r w:rsidRPr="009B1B32">
                        <w:rPr>
                          <w:sz w:val="40"/>
                        </w:rPr>
                        <w:t xml:space="preserve">Text </w:t>
                      </w:r>
                      <w:r w:rsidRPr="009B1B32">
                        <w:rPr>
                          <w:b/>
                          <w:sz w:val="40"/>
                        </w:rPr>
                        <w:t>@CG</w:t>
                      </w:r>
                      <w:r w:rsidR="00DC4077">
                        <w:rPr>
                          <w:b/>
                          <w:sz w:val="40"/>
                        </w:rPr>
                        <w:t>HS21</w:t>
                      </w:r>
                      <w:r w:rsidRPr="009B1B32">
                        <w:rPr>
                          <w:sz w:val="40"/>
                        </w:rPr>
                        <w:t xml:space="preserve"> </w:t>
                      </w:r>
                    </w:p>
                    <w:p w14:paraId="2954E4E8" w14:textId="77777777" w:rsidR="0042112B" w:rsidRPr="009B1B32" w:rsidRDefault="0042112B" w:rsidP="003B1EE4">
                      <w:pPr>
                        <w:jc w:val="center"/>
                        <w:rPr>
                          <w:sz w:val="40"/>
                        </w:rPr>
                      </w:pPr>
                      <w:r w:rsidRPr="009B1B32">
                        <w:rPr>
                          <w:sz w:val="40"/>
                        </w:rPr>
                        <w:t>to</w:t>
                      </w:r>
                      <w:r w:rsidR="003B1EE4" w:rsidRPr="009B1B32">
                        <w:rPr>
                          <w:sz w:val="40"/>
                        </w:rPr>
                        <w:t xml:space="preserve"> </w:t>
                      </w:r>
                      <w:r w:rsidR="003B1EE4" w:rsidRPr="009B1B32">
                        <w:rPr>
                          <w:b/>
                          <w:sz w:val="40"/>
                        </w:rPr>
                        <w:t>81010</w:t>
                      </w:r>
                    </w:p>
                    <w:p w14:paraId="38DE6801" w14:textId="77777777" w:rsidR="003B1EE4" w:rsidRPr="009B1B32" w:rsidRDefault="003B1EE4" w:rsidP="003B1EE4">
                      <w:pPr>
                        <w:jc w:val="center"/>
                        <w:rPr>
                          <w:sz w:val="40"/>
                        </w:rPr>
                      </w:pPr>
                      <w:r w:rsidRPr="009B1B32">
                        <w:rPr>
                          <w:sz w:val="40"/>
                        </w:rPr>
                        <w:t xml:space="preserve">to receive </w:t>
                      </w:r>
                      <w:r w:rsidR="009B1B32" w:rsidRPr="009B1B32">
                        <w:rPr>
                          <w:sz w:val="40"/>
                        </w:rPr>
                        <w:t>important updates!</w:t>
                      </w:r>
                    </w:p>
                    <w:p w14:paraId="4748D264" w14:textId="77777777" w:rsidR="0042112B" w:rsidRPr="0042112B" w:rsidRDefault="0042112B" w:rsidP="0042112B">
                      <w:pPr>
                        <w:jc w:val="center"/>
                      </w:pPr>
                    </w:p>
                  </w:txbxContent>
                </v:textbox>
              </v:shape>
            </w:pict>
          </mc:Fallback>
        </mc:AlternateContent>
      </w:r>
    </w:p>
    <w:sectPr w:rsidR="009C5507" w:rsidRPr="009C5507" w:rsidSect="00843398">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62FC5" w14:textId="77777777" w:rsidR="00F07185" w:rsidRDefault="00F07185" w:rsidP="00801A0D">
      <w:r>
        <w:separator/>
      </w:r>
    </w:p>
  </w:endnote>
  <w:endnote w:type="continuationSeparator" w:id="0">
    <w:p w14:paraId="748E5B47" w14:textId="77777777" w:rsidR="00F07185" w:rsidRDefault="00F07185" w:rsidP="0080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Impact">
    <w:panose1 w:val="020B080603090205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FFB3B" w14:textId="77777777" w:rsidR="00F07185" w:rsidRDefault="00F07185" w:rsidP="00801A0D">
      <w:r>
        <w:separator/>
      </w:r>
    </w:p>
  </w:footnote>
  <w:footnote w:type="continuationSeparator" w:id="0">
    <w:p w14:paraId="2FDBC1BA" w14:textId="77777777" w:rsidR="00F07185" w:rsidRDefault="00F07185" w:rsidP="00801A0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01ABF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924886"/>
    <w:multiLevelType w:val="hybridMultilevel"/>
    <w:tmpl w:val="DB0C1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CC58E4"/>
    <w:multiLevelType w:val="hybridMultilevel"/>
    <w:tmpl w:val="D2F80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33A1C85"/>
    <w:multiLevelType w:val="hybridMultilevel"/>
    <w:tmpl w:val="3B6C0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566F9E"/>
    <w:multiLevelType w:val="hybridMultilevel"/>
    <w:tmpl w:val="7FB0F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537297"/>
    <w:multiLevelType w:val="hybridMultilevel"/>
    <w:tmpl w:val="D2580A7E"/>
    <w:lvl w:ilvl="0" w:tplc="3968DA60">
      <w:start w:val="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76478D8"/>
    <w:multiLevelType w:val="hybridMultilevel"/>
    <w:tmpl w:val="88107446"/>
    <w:lvl w:ilvl="0" w:tplc="3968DA60">
      <w:start w:val="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07"/>
    <w:rsid w:val="00001944"/>
    <w:rsid w:val="000113C2"/>
    <w:rsid w:val="000175A4"/>
    <w:rsid w:val="00023505"/>
    <w:rsid w:val="00036C7A"/>
    <w:rsid w:val="00076CE1"/>
    <w:rsid w:val="000833B0"/>
    <w:rsid w:val="0009293D"/>
    <w:rsid w:val="000E3452"/>
    <w:rsid w:val="000E5DEF"/>
    <w:rsid w:val="00105D9D"/>
    <w:rsid w:val="00145C1E"/>
    <w:rsid w:val="00154440"/>
    <w:rsid w:val="00166FE4"/>
    <w:rsid w:val="001672F8"/>
    <w:rsid w:val="00184509"/>
    <w:rsid w:val="001951E2"/>
    <w:rsid w:val="00197B6F"/>
    <w:rsid w:val="001C7603"/>
    <w:rsid w:val="001F24A9"/>
    <w:rsid w:val="00203C3F"/>
    <w:rsid w:val="00217ADF"/>
    <w:rsid w:val="00220383"/>
    <w:rsid w:val="002225EF"/>
    <w:rsid w:val="00250750"/>
    <w:rsid w:val="00251166"/>
    <w:rsid w:val="00254F76"/>
    <w:rsid w:val="00255D35"/>
    <w:rsid w:val="00276DFF"/>
    <w:rsid w:val="00277D03"/>
    <w:rsid w:val="00280941"/>
    <w:rsid w:val="002865C2"/>
    <w:rsid w:val="00295590"/>
    <w:rsid w:val="002B1449"/>
    <w:rsid w:val="002B2BCC"/>
    <w:rsid w:val="002D45C3"/>
    <w:rsid w:val="002E1A89"/>
    <w:rsid w:val="003075CB"/>
    <w:rsid w:val="00330376"/>
    <w:rsid w:val="003420A0"/>
    <w:rsid w:val="0034538C"/>
    <w:rsid w:val="00362915"/>
    <w:rsid w:val="003831A4"/>
    <w:rsid w:val="00383593"/>
    <w:rsid w:val="0039433E"/>
    <w:rsid w:val="003A1FE7"/>
    <w:rsid w:val="003B1EE4"/>
    <w:rsid w:val="003E0A72"/>
    <w:rsid w:val="004131CD"/>
    <w:rsid w:val="00415193"/>
    <w:rsid w:val="00416FF2"/>
    <w:rsid w:val="0042112B"/>
    <w:rsid w:val="00444027"/>
    <w:rsid w:val="004503AE"/>
    <w:rsid w:val="00454FB9"/>
    <w:rsid w:val="00480EF8"/>
    <w:rsid w:val="00482178"/>
    <w:rsid w:val="00493FB0"/>
    <w:rsid w:val="004A04E4"/>
    <w:rsid w:val="004A1953"/>
    <w:rsid w:val="004B7C47"/>
    <w:rsid w:val="004D41B3"/>
    <w:rsid w:val="004E15B2"/>
    <w:rsid w:val="004E1AF2"/>
    <w:rsid w:val="004F0EC4"/>
    <w:rsid w:val="0050652A"/>
    <w:rsid w:val="00511D2D"/>
    <w:rsid w:val="00515FF6"/>
    <w:rsid w:val="00546D79"/>
    <w:rsid w:val="0055374B"/>
    <w:rsid w:val="00562BB7"/>
    <w:rsid w:val="00565C59"/>
    <w:rsid w:val="00592D03"/>
    <w:rsid w:val="0059383C"/>
    <w:rsid w:val="005C3F38"/>
    <w:rsid w:val="005E0A18"/>
    <w:rsid w:val="0062405E"/>
    <w:rsid w:val="0062520C"/>
    <w:rsid w:val="00635DDD"/>
    <w:rsid w:val="00645F8F"/>
    <w:rsid w:val="006537A1"/>
    <w:rsid w:val="00666E9F"/>
    <w:rsid w:val="00676933"/>
    <w:rsid w:val="006817BA"/>
    <w:rsid w:val="006C1667"/>
    <w:rsid w:val="006C7567"/>
    <w:rsid w:val="006D1B39"/>
    <w:rsid w:val="006E2C3D"/>
    <w:rsid w:val="006E6DEA"/>
    <w:rsid w:val="006F320B"/>
    <w:rsid w:val="007032C2"/>
    <w:rsid w:val="007106DE"/>
    <w:rsid w:val="00735FEB"/>
    <w:rsid w:val="00740FD5"/>
    <w:rsid w:val="00764DDF"/>
    <w:rsid w:val="00781C2C"/>
    <w:rsid w:val="00782FF5"/>
    <w:rsid w:val="007860A9"/>
    <w:rsid w:val="007A4BB6"/>
    <w:rsid w:val="007A4F00"/>
    <w:rsid w:val="007B610C"/>
    <w:rsid w:val="007F2932"/>
    <w:rsid w:val="007F5CE2"/>
    <w:rsid w:val="007F6D5F"/>
    <w:rsid w:val="00801A0D"/>
    <w:rsid w:val="00805209"/>
    <w:rsid w:val="00805B7D"/>
    <w:rsid w:val="00807ABB"/>
    <w:rsid w:val="008256B0"/>
    <w:rsid w:val="00843398"/>
    <w:rsid w:val="00845859"/>
    <w:rsid w:val="00851C19"/>
    <w:rsid w:val="0085284A"/>
    <w:rsid w:val="00852CE0"/>
    <w:rsid w:val="00873F4A"/>
    <w:rsid w:val="00895379"/>
    <w:rsid w:val="00896C8D"/>
    <w:rsid w:val="008E7834"/>
    <w:rsid w:val="008F1521"/>
    <w:rsid w:val="009043A8"/>
    <w:rsid w:val="00907773"/>
    <w:rsid w:val="009211B3"/>
    <w:rsid w:val="0096216D"/>
    <w:rsid w:val="009B1B32"/>
    <w:rsid w:val="009C4EE5"/>
    <w:rsid w:val="009C5507"/>
    <w:rsid w:val="009E500C"/>
    <w:rsid w:val="009F1105"/>
    <w:rsid w:val="00A030B3"/>
    <w:rsid w:val="00A22DAF"/>
    <w:rsid w:val="00A31694"/>
    <w:rsid w:val="00AA5366"/>
    <w:rsid w:val="00AB27CC"/>
    <w:rsid w:val="00AD0D6A"/>
    <w:rsid w:val="00AD57FB"/>
    <w:rsid w:val="00AF4991"/>
    <w:rsid w:val="00B05839"/>
    <w:rsid w:val="00B33428"/>
    <w:rsid w:val="00B40889"/>
    <w:rsid w:val="00B55F33"/>
    <w:rsid w:val="00B716AE"/>
    <w:rsid w:val="00B7289D"/>
    <w:rsid w:val="00B73340"/>
    <w:rsid w:val="00B84124"/>
    <w:rsid w:val="00B858F4"/>
    <w:rsid w:val="00B8620E"/>
    <w:rsid w:val="00B87E8D"/>
    <w:rsid w:val="00B93A3A"/>
    <w:rsid w:val="00BF5D20"/>
    <w:rsid w:val="00BF7290"/>
    <w:rsid w:val="00C714EA"/>
    <w:rsid w:val="00C7582D"/>
    <w:rsid w:val="00C93A6A"/>
    <w:rsid w:val="00C94D41"/>
    <w:rsid w:val="00CA6EB3"/>
    <w:rsid w:val="00CC2C14"/>
    <w:rsid w:val="00CE3BFE"/>
    <w:rsid w:val="00D12094"/>
    <w:rsid w:val="00D132B3"/>
    <w:rsid w:val="00D2616F"/>
    <w:rsid w:val="00D32580"/>
    <w:rsid w:val="00D51B27"/>
    <w:rsid w:val="00D6028D"/>
    <w:rsid w:val="00DC4077"/>
    <w:rsid w:val="00DD63D6"/>
    <w:rsid w:val="00DE65DB"/>
    <w:rsid w:val="00DF226E"/>
    <w:rsid w:val="00E154ED"/>
    <w:rsid w:val="00E222EF"/>
    <w:rsid w:val="00E30697"/>
    <w:rsid w:val="00E32938"/>
    <w:rsid w:val="00E415AD"/>
    <w:rsid w:val="00E60F75"/>
    <w:rsid w:val="00EA1090"/>
    <w:rsid w:val="00EA5B52"/>
    <w:rsid w:val="00EC4C54"/>
    <w:rsid w:val="00EC75CB"/>
    <w:rsid w:val="00ED05DC"/>
    <w:rsid w:val="00EF0F79"/>
    <w:rsid w:val="00EF336D"/>
    <w:rsid w:val="00F07185"/>
    <w:rsid w:val="00F11EFC"/>
    <w:rsid w:val="00F7422B"/>
    <w:rsid w:val="00FA1663"/>
    <w:rsid w:val="00FB1D76"/>
    <w:rsid w:val="00FB41AC"/>
    <w:rsid w:val="00FB68A8"/>
    <w:rsid w:val="00FB6956"/>
    <w:rsid w:val="00FC1E55"/>
    <w:rsid w:val="00FD714E"/>
    <w:rsid w:val="00FD7489"/>
    <w:rsid w:val="00FE0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3F17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55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F6D5F"/>
    <w:rPr>
      <w:rFonts w:ascii="Tahoma" w:hAnsi="Tahoma" w:cs="Tahoma"/>
      <w:sz w:val="16"/>
      <w:szCs w:val="16"/>
    </w:rPr>
  </w:style>
  <w:style w:type="paragraph" w:customStyle="1" w:styleId="ColorfulList-Accent11">
    <w:name w:val="Colorful List - Accent 11"/>
    <w:basedOn w:val="Normal"/>
    <w:uiPriority w:val="99"/>
    <w:qFormat/>
    <w:rsid w:val="00852CE0"/>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801A0D"/>
    <w:pPr>
      <w:tabs>
        <w:tab w:val="center" w:pos="4680"/>
        <w:tab w:val="right" w:pos="9360"/>
      </w:tabs>
    </w:pPr>
  </w:style>
  <w:style w:type="character" w:customStyle="1" w:styleId="HeaderChar">
    <w:name w:val="Header Char"/>
    <w:link w:val="Header"/>
    <w:rsid w:val="00801A0D"/>
    <w:rPr>
      <w:sz w:val="24"/>
      <w:szCs w:val="24"/>
    </w:rPr>
  </w:style>
  <w:style w:type="paragraph" w:styleId="Footer">
    <w:name w:val="footer"/>
    <w:basedOn w:val="Normal"/>
    <w:link w:val="FooterChar"/>
    <w:rsid w:val="00801A0D"/>
    <w:pPr>
      <w:tabs>
        <w:tab w:val="center" w:pos="4680"/>
        <w:tab w:val="right" w:pos="9360"/>
      </w:tabs>
    </w:pPr>
  </w:style>
  <w:style w:type="character" w:customStyle="1" w:styleId="FooterChar">
    <w:name w:val="Footer Char"/>
    <w:link w:val="Footer"/>
    <w:rsid w:val="00801A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15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59C7F-E262-FE46-8959-70C5AEBBE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525</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Miami Palmetto Junior Class</vt:lpstr>
    </vt:vector>
  </TitlesOfParts>
  <Company>Hewlett-Packard</Company>
  <LinksUpToDate>false</LinksUpToDate>
  <CharactersWithSpaces>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Miami Palmetto Junior Class</dc:title>
  <dc:creator>Janice</dc:creator>
  <cp:lastModifiedBy>Lamadriz, Alyssa J - 0103463</cp:lastModifiedBy>
  <cp:revision>2</cp:revision>
  <cp:lastPrinted>2015-05-20T12:01:00Z</cp:lastPrinted>
  <dcterms:created xsi:type="dcterms:W3CDTF">2017-08-29T12:27:00Z</dcterms:created>
  <dcterms:modified xsi:type="dcterms:W3CDTF">2017-08-29T12:27:00Z</dcterms:modified>
</cp:coreProperties>
</file>